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485"/>
        <w:tblW w:w="4059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5006"/>
        <w:gridCol w:w="2955"/>
      </w:tblGrid>
      <w:tr w:rsidR="00D33E08" w:rsidRPr="008D0EEB" w:rsidTr="00A83F51">
        <w:trPr>
          <w:trHeight w:val="1128"/>
        </w:trPr>
        <w:tc>
          <w:tcPr>
            <w:tcW w:w="3144" w:type="pct"/>
            <w:shd w:val="clear" w:color="auto" w:fill="7E97AD" w:themeFill="accent1"/>
            <w:vAlign w:val="center"/>
          </w:tcPr>
          <w:p w:rsidR="00D33E08" w:rsidRPr="009B5D23" w:rsidRDefault="00BF7FE0" w:rsidP="00F92590">
            <w:pPr>
              <w:pStyle w:val="Titel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EuGH: Unternehmen sind gemeinsam Verantwortlich mit FAcebook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715166947"/>
            <w:placeholder>
              <w:docPart w:val="99047D4E2FA7439EB90B65713EB4B593"/>
            </w:placeholder>
            <w:date w:fullDate="2018-06-07T00:00:00Z">
              <w:dateFormat w:val="d.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56" w:type="pct"/>
                <w:shd w:val="clear" w:color="auto" w:fill="7E97AD" w:themeFill="accent1"/>
                <w:vAlign w:val="center"/>
              </w:tcPr>
              <w:p w:rsidR="00D33E08" w:rsidRPr="009B5D23" w:rsidRDefault="00BF7FE0" w:rsidP="00F92590">
                <w:pPr>
                  <w:pStyle w:val="Titel"/>
                  <w:jc w:val="right"/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>7.6.2018</w:t>
                </w:r>
              </w:p>
            </w:tc>
          </w:sdtContent>
        </w:sdt>
      </w:tr>
    </w:tbl>
    <w:p w:rsidR="00FE0EF6" w:rsidRDefault="00FE0EF6" w:rsidP="00AD065D">
      <w:pPr>
        <w:spacing w:before="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E0EF6" w:rsidRDefault="00FE0EF6" w:rsidP="00AD065D">
      <w:pPr>
        <w:spacing w:before="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E0EF6" w:rsidRDefault="00FE0EF6" w:rsidP="00AD065D">
      <w:pPr>
        <w:spacing w:before="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D0EEB" w:rsidRPr="00AD065D" w:rsidRDefault="00F92590" w:rsidP="00AD065D">
      <w:pPr>
        <w:spacing w:before="0" w:after="120" w:line="360" w:lineRule="auto"/>
        <w:jc w:val="both"/>
        <w:rPr>
          <w:rFonts w:ascii="Arial" w:hAnsi="Arial" w:cs="Arial"/>
          <w:color w:val="auto"/>
        </w:rPr>
      </w:pPr>
      <w:r w:rsidRPr="00592114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360045" distR="360045" simplePos="0" relativeHeight="251659264" behindDoc="0" locked="1" layoutInCell="1" allowOverlap="1" wp14:anchorId="6F478C46" wp14:editId="26DD3BD0">
                <wp:simplePos x="0" y="0"/>
                <wp:positionH relativeFrom="page">
                  <wp:posOffset>5971540</wp:posOffset>
                </wp:positionH>
                <wp:positionV relativeFrom="page">
                  <wp:posOffset>1855470</wp:posOffset>
                </wp:positionV>
                <wp:extent cx="1385570" cy="8458200"/>
                <wp:effectExtent l="0" t="0" r="5080" b="0"/>
                <wp:wrapSquare wrapText="larges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sz w:val="16"/>
                                <w:szCs w:val="16"/>
                              </w:rPr>
                            </w:pP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sz w:val="16"/>
                                <w:szCs w:val="16"/>
                              </w:rPr>
                            </w:pP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sz w:val="16"/>
                                <w:szCs w:val="16"/>
                              </w:rPr>
                            </w:pP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AF0AE6">
                              <w:rPr>
                                <w:rFonts w:ascii="StoneSans" w:hAnsi="StoneSans" w:cs="StoneSans"/>
                                <w:bCs w:val="0"/>
                                <w:sz w:val="20"/>
                                <w:szCs w:val="20"/>
                              </w:rPr>
                              <w:t>Lukas Fässler</w:t>
                            </w:r>
                          </w:p>
                          <w:p w:rsidR="00AF0AE6" w:rsidRP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Lic</w:t>
                            </w:r>
                            <w:proofErr w:type="spellEnd"/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. Jur.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Rechtsanwalt</w:t>
                            </w:r>
                            <w:r>
                              <w:rPr>
                                <w:rFonts w:ascii="StoneSans" w:hAnsi="StoneSans" w:cs="StoneSans"/>
                                <w:b w:val="0"/>
                                <w:sz w:val="12"/>
                                <w:szCs w:val="12"/>
                                <w:vertAlign w:val="superscript"/>
                              </w:rPr>
                              <w:t>1,2</w:t>
                            </w: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, Informatikexperte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 w:val="0"/>
                                <w:sz w:val="12"/>
                                <w:szCs w:val="12"/>
                              </w:rPr>
                              <w:t>faessler@fsdz.ch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8"/>
                                <w:szCs w:val="8"/>
                              </w:rPr>
                            </w:pP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Zugerstrasse 76b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CH-6340 Baar</w:t>
                            </w:r>
                          </w:p>
                          <w:p w:rsidR="00AF0AE6" w:rsidRPr="00ED2977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  <w:r w:rsidRPr="00ED2977"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Tel.: +41 41 727 60 80</w:t>
                            </w:r>
                          </w:p>
                          <w:p w:rsidR="00AF0AE6" w:rsidRPr="00ED2977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  <w:lang w:val="fr-CH"/>
                              </w:rPr>
                            </w:pPr>
                            <w:proofErr w:type="gramStart"/>
                            <w:r w:rsidRPr="00ED2977"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  <w:lang w:val="fr-CH"/>
                              </w:rPr>
                              <w:t>Fax:</w:t>
                            </w:r>
                            <w:proofErr w:type="gramEnd"/>
                            <w:r w:rsidRPr="00ED2977"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  <w:lang w:val="fr-CH"/>
                              </w:rPr>
                              <w:t xml:space="preserve"> +41 41 727 60 85</w:t>
                            </w:r>
                          </w:p>
                          <w:p w:rsidR="00AF0AE6" w:rsidRPr="00ED2977" w:rsidRDefault="009774F2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sz w:val="12"/>
                                <w:szCs w:val="12"/>
                                <w:lang w:val="fr-CH"/>
                              </w:rPr>
                            </w:pPr>
                            <w:hyperlink r:id="rId10" w:history="1">
                              <w:r w:rsidR="00AF0AE6" w:rsidRPr="00ED2977">
                                <w:rPr>
                                  <w:rStyle w:val="Hyperlink"/>
                                  <w:rFonts w:ascii="StoneSans" w:hAnsi="StoneSans" w:cs="StoneSans"/>
                                  <w:b w:val="0"/>
                                  <w:sz w:val="12"/>
                                  <w:szCs w:val="12"/>
                                  <w:lang w:val="fr-CH"/>
                                </w:rPr>
                                <w:t>www.fsdz.ch</w:t>
                              </w:r>
                            </w:hyperlink>
                          </w:p>
                          <w:p w:rsidR="00AF0AE6" w:rsidRPr="00ED2977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right="-1418"/>
                              <w:rPr>
                                <w:rFonts w:ascii="StoneSans" w:hAnsi="StoneSans" w:cs="StoneSans"/>
                                <w:b w:val="0"/>
                                <w:sz w:val="12"/>
                                <w:szCs w:val="12"/>
                                <w:lang w:val="fr-CH"/>
                              </w:rPr>
                            </w:pPr>
                            <w:r w:rsidRPr="00ED2977">
                              <w:rPr>
                                <w:rFonts w:ascii="StoneSans" w:hAnsi="StoneSans" w:cs="StoneSans"/>
                                <w:b w:val="0"/>
                                <w:sz w:val="12"/>
                                <w:szCs w:val="12"/>
                                <w:lang w:val="fr-CH"/>
                              </w:rPr>
                              <w:t xml:space="preserve"> </w:t>
                            </w:r>
                            <w:hyperlink r:id="rId11" w:history="1">
                              <w:r w:rsidRPr="00ED2977">
                                <w:rPr>
                                  <w:rStyle w:val="Hyperlink"/>
                                  <w:rFonts w:ascii="StoneSans" w:hAnsi="StoneSans" w:cs="StoneSans"/>
                                  <w:b w:val="0"/>
                                  <w:sz w:val="12"/>
                                  <w:szCs w:val="12"/>
                                  <w:lang w:val="fr-CH"/>
                                </w:rPr>
                                <w:t>sekretariat@fsdz.ch</w:t>
                              </w:r>
                            </w:hyperlink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spacing w:after="60"/>
                              <w:ind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4"/>
                                <w:szCs w:val="4"/>
                                <w:lang w:val="en-US"/>
                              </w:rPr>
                            </w:pPr>
                            <w:r w:rsidRPr="00ED2977">
                              <w:rPr>
                                <w:rFonts w:ascii="StoneSans" w:hAnsi="StoneSans" w:cs="StoneSans"/>
                                <w:b w:val="0"/>
                                <w:sz w:val="12"/>
                                <w:szCs w:val="12"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  <w:lang w:val="en-US"/>
                              </w:rPr>
                              <w:t>UID: CHE-349.787.199 MWST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spacing w:after="60"/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4A6CD972" wp14:editId="4CDED7A9">
                                  <wp:extent cx="571500" cy="561975"/>
                                  <wp:effectExtent l="0" t="0" r="0" b="9525"/>
                                  <wp:docPr id="3" name="Grafik 3" descr="FSDZ neutr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6" descr="FSDZ neutr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5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spacing w:after="60"/>
                              <w:ind w:left="28" w:right="-1418"/>
                              <w:rPr>
                                <w:rFonts w:ascii="StoneSans" w:hAnsi="StoneSans"/>
                                <w:b w:val="0"/>
                                <w:color w:val="7F7F7F" w:themeColor="text1" w:themeTint="80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StoneSans" w:hAnsi="StoneSans"/>
                                <w:b w:val="0"/>
                                <w:color w:val="7F7F7F" w:themeColor="text1" w:themeTint="80"/>
                                <w:sz w:val="12"/>
                                <w:szCs w:val="12"/>
                              </w:rPr>
                              <w:t>_______________________________________________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708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Cs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Cs w:val="0"/>
                                <w:sz w:val="12"/>
                                <w:szCs w:val="12"/>
                              </w:rPr>
                              <w:t>Partnerkanzleien: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708"/>
                              </w:tabs>
                              <w:ind w:right="-1418"/>
                              <w:rPr>
                                <w:rFonts w:ascii="StoneSans" w:hAnsi="StoneSans" w:cs="StoneSans"/>
                                <w:bCs w:val="0"/>
                                <w:sz w:val="8"/>
                                <w:szCs w:val="8"/>
                              </w:rPr>
                            </w:pP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708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Cs w:val="0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Cs w:val="0"/>
                                <w:i/>
                                <w:sz w:val="12"/>
                                <w:szCs w:val="12"/>
                              </w:rPr>
                              <w:t xml:space="preserve">de la </w:t>
                            </w:r>
                            <w:proofErr w:type="spellStart"/>
                            <w:r>
                              <w:rPr>
                                <w:rFonts w:ascii="StoneSans" w:hAnsi="StoneSans" w:cs="StoneSans"/>
                                <w:bCs w:val="0"/>
                                <w:i/>
                                <w:sz w:val="12"/>
                                <w:szCs w:val="12"/>
                              </w:rPr>
                              <w:t>cruz</w:t>
                            </w:r>
                            <w:proofErr w:type="spellEnd"/>
                            <w:r>
                              <w:rPr>
                                <w:rFonts w:ascii="StoneSans" w:hAnsi="StoneSans" w:cs="StoneSans"/>
                                <w:bCs w:val="0"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toneSans" w:hAnsi="StoneSans" w:cs="StoneSans"/>
                                <w:bCs w:val="0"/>
                                <w:i/>
                                <w:sz w:val="12"/>
                                <w:szCs w:val="12"/>
                              </w:rPr>
                              <w:t>beranek</w:t>
                            </w:r>
                            <w:proofErr w:type="spellEnd"/>
                            <w:r>
                              <w:rPr>
                                <w:rFonts w:ascii="StoneSans" w:hAnsi="StoneSans" w:cs="StoneSans"/>
                                <w:bCs w:val="0"/>
                                <w:i/>
                                <w:sz w:val="12"/>
                                <w:szCs w:val="12"/>
                              </w:rPr>
                              <w:t xml:space="preserve"> Rechtsanwälte AG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708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Cs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Cs w:val="0"/>
                                <w:sz w:val="12"/>
                                <w:szCs w:val="12"/>
                              </w:rPr>
                              <w:t xml:space="preserve">Carmen De la Cruz 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708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Rechtsanwältin und Notarin</w:t>
                            </w: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  <w:vertAlign w:val="superscript"/>
                              </w:rPr>
                              <w:t>1,2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708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  <w:lang w:val="it-CH"/>
                              </w:rPr>
                            </w:pPr>
                            <w:proofErr w:type="spellStart"/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eidg</w:t>
                            </w:r>
                            <w:proofErr w:type="spellEnd"/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dipl.</w:t>
                            </w:r>
                            <w:proofErr w:type="spellEnd"/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  <w:lang w:val="it-CH"/>
                              </w:rPr>
                              <w:t>Wirtschaftsinformatikerin</w:t>
                            </w:r>
                          </w:p>
                          <w:p w:rsidR="00AF0AE6" w:rsidRDefault="009774F2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708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  <w:lang w:val="it-CH"/>
                              </w:rPr>
                            </w:pPr>
                            <w:hyperlink r:id="rId13" w:history="1">
                              <w:r w:rsidR="00AF0AE6">
                                <w:rPr>
                                  <w:rStyle w:val="Hyperlink"/>
                                  <w:rFonts w:ascii="StoneSans" w:hAnsi="StoneSans" w:cs="StoneSans"/>
                                  <w:b w:val="0"/>
                                  <w:bCs w:val="0"/>
                                  <w:sz w:val="12"/>
                                  <w:szCs w:val="12"/>
                                  <w:lang w:val="it-CH"/>
                                </w:rPr>
                                <w:t>delacruz@delacruzberanek.com</w:t>
                              </w:r>
                            </w:hyperlink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708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  <w:lang w:val="it-CH"/>
                              </w:rPr>
                            </w:pP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708"/>
                              </w:tabs>
                              <w:ind w:right="-1418"/>
                              <w:rPr>
                                <w:rFonts w:ascii="StoneSans" w:hAnsi="StoneSans" w:cs="StoneSans"/>
                                <w:bCs w:val="0"/>
                                <w:sz w:val="12"/>
                                <w:szCs w:val="12"/>
                                <w:lang w:val="it-CH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Cs w:val="0"/>
                                <w:sz w:val="12"/>
                                <w:szCs w:val="12"/>
                                <w:lang w:val="it-CH"/>
                              </w:rPr>
                              <w:t xml:space="preserve"> Nicole Beranek Zanon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708"/>
                              </w:tabs>
                              <w:ind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Cs w:val="0"/>
                                <w:sz w:val="12"/>
                                <w:szCs w:val="12"/>
                                <w:lang w:val="it-CH"/>
                              </w:rPr>
                              <w:t xml:space="preserve"> </w:t>
                            </w: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Rechtsanwältin und Notarin</w:t>
                            </w: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  <w:vertAlign w:val="superscript"/>
                              </w:rPr>
                              <w:t>1,2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708"/>
                              </w:tabs>
                              <w:ind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StoneSans" w:hAnsi="StoneSans" w:cs="StoneSans"/>
                                  <w:b w:val="0"/>
                                  <w:bCs w:val="0"/>
                                  <w:sz w:val="12"/>
                                  <w:szCs w:val="12"/>
                                </w:rPr>
                                <w:t>beranek@delacruzberanek.com</w:t>
                              </w:r>
                            </w:hyperlink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708"/>
                              </w:tabs>
                              <w:ind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  <w:lang w:val="it-CH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  <w:lang w:val="it-CH"/>
                              </w:rPr>
                              <w:t>Industriestrasse 7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  <w:lang w:val="it-CH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  <w:lang w:val="it-CH"/>
                              </w:rPr>
                              <w:t>CH-6300 Zug</w:t>
                            </w:r>
                          </w:p>
                          <w:p w:rsidR="00AF0AE6" w:rsidRDefault="00AF0AE6" w:rsidP="00AF0AE6">
                            <w:pPr>
                              <w:rPr>
                                <w:lang w:val="it-CH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sz w:val="12"/>
                                <w:szCs w:val="12"/>
                                <w:lang w:val="it-CH"/>
                              </w:rPr>
                              <w:t xml:space="preserve"> T</w:t>
                            </w:r>
                            <w:r>
                              <w:rPr>
                                <w:rFonts w:ascii="StoneSans" w:hAnsi="StoneSans" w:cs="StoneSans"/>
                                <w:sz w:val="12"/>
                                <w:szCs w:val="12"/>
                                <w:lang w:val="it-CH" w:eastAsia="ar-SA"/>
                              </w:rPr>
                              <w:t>el.: ++41 41 710 28 50</w:t>
                            </w:r>
                          </w:p>
                          <w:p w:rsidR="00AF0AE6" w:rsidRDefault="00AF0AE6" w:rsidP="00AF0AE6">
                            <w:pPr>
                              <w:rPr>
                                <w:rFonts w:ascii="StoneSans" w:hAnsi="StoneSans" w:cs="StoneSans"/>
                                <w:sz w:val="12"/>
                                <w:szCs w:val="12"/>
                                <w:lang w:val="it-CH" w:eastAsia="ar-SA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sz w:val="12"/>
                                <w:szCs w:val="12"/>
                                <w:lang w:val="it-CH"/>
                              </w:rPr>
                              <w:t xml:space="preserve"> Fax: </w:t>
                            </w:r>
                            <w:r>
                              <w:rPr>
                                <w:rFonts w:ascii="StoneSans" w:hAnsi="StoneSans" w:cs="StoneSans"/>
                                <w:sz w:val="12"/>
                                <w:szCs w:val="12"/>
                                <w:lang w:val="it-CH" w:eastAsia="ar-SA"/>
                              </w:rPr>
                              <w:t>++41 41 710 90 76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right="-1418"/>
                              <w:rPr>
                                <w:rFonts w:ascii="StoneSans" w:hAnsi="StoneSans" w:cs="StoneSans"/>
                                <w:b w:val="0"/>
                                <w:sz w:val="12"/>
                                <w:szCs w:val="12"/>
                                <w:lang w:val="it-CH" w:eastAsia="de-CH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  <w:lang w:val="it-CH"/>
                              </w:rPr>
                              <w:t xml:space="preserve">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StoneSans" w:hAnsi="StoneSans" w:cs="StoneSans"/>
                                  <w:b w:val="0"/>
                                  <w:sz w:val="12"/>
                                  <w:szCs w:val="12"/>
                                  <w:lang w:val="it-CH"/>
                                </w:rPr>
                                <w:t>www.delacruzberanek.com</w:t>
                              </w:r>
                            </w:hyperlink>
                          </w:p>
                          <w:p w:rsidR="00AF0AE6" w:rsidRDefault="00AF0AE6" w:rsidP="00AF0AE6">
                            <w:pPr>
                              <w:rPr>
                                <w:rFonts w:ascii="StoneSans" w:hAnsi="StoneSans" w:cs="StoneSans"/>
                                <w:sz w:val="12"/>
                                <w:szCs w:val="12"/>
                                <w:lang w:val="it-CH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sz w:val="12"/>
                                <w:szCs w:val="12"/>
                                <w:lang w:val="it-CH"/>
                              </w:rPr>
                              <w:t xml:space="preserve"> UID: CHE</w:t>
                            </w:r>
                            <w:r>
                              <w:rPr>
                                <w:rFonts w:ascii="StoneSans" w:hAnsi="StoneSans" w:cs="StoneSans"/>
                                <w:sz w:val="12"/>
                                <w:szCs w:val="12"/>
                                <w:lang w:val="it-CH"/>
                              </w:rPr>
                              <w:noBreakHyphen/>
                              <w:t xml:space="preserve">389.928.945 </w:t>
                            </w:r>
                            <w:r>
                              <w:rPr>
                                <w:rFonts w:ascii="StoneSans" w:hAnsi="StoneSans" w:cs="StoneSans"/>
                                <w:bCs/>
                                <w:sz w:val="12"/>
                                <w:szCs w:val="12"/>
                                <w:lang w:val="it-CH"/>
                              </w:rPr>
                              <w:t>MWST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708"/>
                              </w:tabs>
                              <w:ind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  <w:lang w:val="it-CH"/>
                              </w:rPr>
                            </w:pP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708"/>
                              </w:tabs>
                              <w:ind w:right="-1418"/>
                              <w:rPr>
                                <w:rFonts w:ascii="StoneSans" w:hAnsi="StoneSans" w:cs="StoneSans"/>
                                <w:bCs w:val="0"/>
                                <w:sz w:val="12"/>
                                <w:szCs w:val="12"/>
                                <w:lang w:val="it-CH"/>
                              </w:rPr>
                            </w:pP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708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Cs w:val="0"/>
                                <w:i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StoneSans" w:hAnsi="StoneSans" w:cs="StoneSans"/>
                                <w:bCs w:val="0"/>
                                <w:i/>
                                <w:sz w:val="12"/>
                                <w:szCs w:val="12"/>
                              </w:rPr>
                              <w:t>Lichtsteiner</w:t>
                            </w:r>
                            <w:proofErr w:type="spellEnd"/>
                            <w:r>
                              <w:rPr>
                                <w:rFonts w:ascii="StoneSans" w:hAnsi="StoneSans" w:cs="StoneSans"/>
                                <w:bCs w:val="0"/>
                                <w:i/>
                                <w:sz w:val="12"/>
                                <w:szCs w:val="12"/>
                              </w:rPr>
                              <w:t xml:space="preserve"> Rechtsanwälte und Notare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sz w:val="12"/>
                                <w:szCs w:val="12"/>
                              </w:rPr>
                              <w:t xml:space="preserve">Urs </w:t>
                            </w:r>
                            <w:proofErr w:type="spellStart"/>
                            <w:r>
                              <w:rPr>
                                <w:rFonts w:ascii="StoneSans" w:hAnsi="StoneSans" w:cs="StoneSans"/>
                                <w:sz w:val="12"/>
                                <w:szCs w:val="12"/>
                              </w:rPr>
                              <w:t>Lichtsteiner</w:t>
                            </w:r>
                            <w:proofErr w:type="spellEnd"/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lic</w:t>
                            </w:r>
                            <w:proofErr w:type="spellEnd"/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iur</w:t>
                            </w:r>
                            <w:proofErr w:type="spellEnd"/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. Rechtsanwalt</w:t>
                            </w:r>
                            <w:r>
                              <w:rPr>
                                <w:rFonts w:ascii="StoneSans" w:hAnsi="StoneSans" w:cs="StoneSans"/>
                                <w:b w:val="0"/>
                                <w:sz w:val="12"/>
                                <w:szCs w:val="12"/>
                                <w:vertAlign w:val="superscript"/>
                              </w:rPr>
                              <w:t>1,2</w:t>
                            </w: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MSc</w:t>
                            </w:r>
                            <w:proofErr w:type="spellEnd"/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 xml:space="preserve"> (Stanford)</w:t>
                            </w:r>
                          </w:p>
                          <w:p w:rsidR="00AF0AE6" w:rsidRDefault="009774F2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  <w:hyperlink r:id="rId16" w:history="1">
                              <w:r w:rsidR="00AF0AE6">
                                <w:rPr>
                                  <w:rStyle w:val="Hyperlink"/>
                                  <w:rFonts w:ascii="StoneSans" w:hAnsi="StoneSans" w:cs="StoneSans"/>
                                  <w:b w:val="0"/>
                                  <w:bCs w:val="0"/>
                                  <w:sz w:val="12"/>
                                  <w:szCs w:val="12"/>
                                </w:rPr>
                                <w:t>lichtsteiner@lilaw.ch</w:t>
                              </w:r>
                            </w:hyperlink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</w:p>
                          <w:p w:rsidR="00AF0AE6" w:rsidRPr="004C4E24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sz w:val="12"/>
                                <w:szCs w:val="12"/>
                              </w:rPr>
                            </w:pP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8"/>
                                <w:szCs w:val="8"/>
                              </w:rPr>
                            </w:pP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Baarerstrasse</w:t>
                            </w:r>
                            <w:proofErr w:type="spellEnd"/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 xml:space="preserve"> 10, Postfach 7517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CH-6302 Zug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  <w:lang w:val="de-DE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  <w:lang w:val="de-DE"/>
                              </w:rPr>
                              <w:t>Tel.: +41 41 726 90 00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Fax: +41 41 726 90 05</w:t>
                            </w:r>
                          </w:p>
                          <w:p w:rsidR="00AF0AE6" w:rsidRDefault="009774F2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sz w:val="12"/>
                                <w:szCs w:val="12"/>
                              </w:rPr>
                            </w:pPr>
                            <w:hyperlink r:id="rId17" w:history="1">
                              <w:r w:rsidR="00AF0AE6">
                                <w:rPr>
                                  <w:rStyle w:val="Hyperlink"/>
                                  <w:rFonts w:ascii="StoneSans" w:hAnsi="StoneSans" w:cs="StoneSans"/>
                                  <w:b w:val="0"/>
                                  <w:sz w:val="12"/>
                                  <w:szCs w:val="12"/>
                                </w:rPr>
                                <w:t>www.lilaw.ch</w:t>
                              </w:r>
                            </w:hyperlink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right="-1418"/>
                              <w:rPr>
                                <w:rFonts w:ascii="StoneSans" w:hAnsi="StoneSans" w:cs="StoneSans"/>
                                <w:b w:val="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8" w:history="1">
                              <w:r>
                                <w:rPr>
                                  <w:rStyle w:val="Hyperlink"/>
                                  <w:rFonts w:ascii="StoneSans" w:hAnsi="StoneSans" w:cs="StoneSans"/>
                                  <w:b w:val="0"/>
                                  <w:sz w:val="12"/>
                                  <w:szCs w:val="12"/>
                                  <w:lang w:val="en-US"/>
                                </w:rPr>
                                <w:t>info@lilaw.ch</w:t>
                              </w:r>
                            </w:hyperlink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right="-1418"/>
                              <w:rPr>
                                <w:rFonts w:ascii="StoneSans" w:hAnsi="StoneSans" w:cs="StoneSans"/>
                                <w:b w:val="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 w:val="0"/>
                                <w:sz w:val="12"/>
                                <w:szCs w:val="12"/>
                                <w:lang w:val="en-US"/>
                              </w:rPr>
                              <w:t xml:space="preserve"> UID: CHE-404.805.335 MWST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708"/>
                              </w:tabs>
                              <w:ind w:left="28" w:right="-1418"/>
                              <w:rPr>
                                <w:rFonts w:ascii="StoneSans" w:hAnsi="StoneSans"/>
                                <w:b w:val="0"/>
                                <w:color w:val="7F7F7F" w:themeColor="text1" w:themeTint="80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708"/>
                              </w:tabs>
                              <w:ind w:left="28" w:right="-1418"/>
                              <w:rPr>
                                <w:rFonts w:ascii="StoneSans" w:hAnsi="StoneSans"/>
                                <w:b w:val="0"/>
                                <w:color w:val="7F7F7F" w:themeColor="text1" w:themeTint="80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708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Cs w:val="0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Cs w:val="0"/>
                                <w:i/>
                                <w:sz w:val="12"/>
                                <w:szCs w:val="12"/>
                              </w:rPr>
                              <w:t xml:space="preserve">Anwaltskanzlei Dr. </w:t>
                            </w:r>
                            <w:proofErr w:type="spellStart"/>
                            <w:r>
                              <w:rPr>
                                <w:rFonts w:ascii="StoneSans" w:hAnsi="StoneSans" w:cs="StoneSans"/>
                                <w:bCs w:val="0"/>
                                <w:i/>
                                <w:sz w:val="12"/>
                                <w:szCs w:val="12"/>
                              </w:rPr>
                              <w:t>Weltert</w:t>
                            </w:r>
                            <w:proofErr w:type="spellEnd"/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sz w:val="12"/>
                                <w:szCs w:val="12"/>
                              </w:rPr>
                              <w:t xml:space="preserve">Hans M. </w:t>
                            </w:r>
                            <w:proofErr w:type="spellStart"/>
                            <w:r>
                              <w:rPr>
                                <w:rFonts w:ascii="StoneSans" w:hAnsi="StoneSans" w:cs="StoneSans"/>
                                <w:sz w:val="12"/>
                                <w:szCs w:val="12"/>
                              </w:rPr>
                              <w:t>Weltert</w:t>
                            </w:r>
                            <w:proofErr w:type="spellEnd"/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iur</w:t>
                            </w:r>
                            <w:proofErr w:type="spellEnd"/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. Rechtsanwalt</w:t>
                            </w:r>
                            <w:r>
                              <w:rPr>
                                <w:rFonts w:ascii="StoneSans" w:hAnsi="StoneSans" w:cs="StoneSans"/>
                                <w:b w:val="0"/>
                                <w:sz w:val="12"/>
                                <w:szCs w:val="12"/>
                                <w:vertAlign w:val="superscript"/>
                              </w:rPr>
                              <w:t>1,4</w:t>
                            </w:r>
                          </w:p>
                          <w:p w:rsidR="00AF0AE6" w:rsidRDefault="009774F2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  <w:hyperlink r:id="rId19" w:history="1">
                              <w:r w:rsidR="00AF0AE6">
                                <w:rPr>
                                  <w:rStyle w:val="Hyperlink"/>
                                  <w:rFonts w:ascii="StoneSans" w:hAnsi="StoneSans" w:cs="StoneSans"/>
                                  <w:b w:val="0"/>
                                  <w:bCs w:val="0"/>
                                  <w:sz w:val="12"/>
                                  <w:szCs w:val="12"/>
                                </w:rPr>
                                <w:t>hans.weltert@raweltert.ch</w:t>
                              </w:r>
                            </w:hyperlink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sz w:val="12"/>
                                <w:szCs w:val="12"/>
                              </w:rPr>
                              <w:t>Matthias Heim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lic.iur</w:t>
                            </w:r>
                            <w:proofErr w:type="spellEnd"/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. Rechtsanwalt</w:t>
                            </w:r>
                            <w:r>
                              <w:rPr>
                                <w:rFonts w:ascii="StoneSans" w:hAnsi="StoneSans" w:cs="StoneSans"/>
                                <w:b w:val="0"/>
                                <w:sz w:val="12"/>
                                <w:szCs w:val="12"/>
                                <w:vertAlign w:val="superscript"/>
                              </w:rPr>
                              <w:t xml:space="preserve">1,4 </w:t>
                            </w:r>
                          </w:p>
                          <w:p w:rsidR="00AF0AE6" w:rsidRDefault="009774F2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  <w:hyperlink r:id="rId20" w:history="1">
                              <w:r w:rsidR="00AF0AE6">
                                <w:rPr>
                                  <w:rStyle w:val="Hyperlink"/>
                                  <w:rFonts w:ascii="StoneSans" w:hAnsi="StoneSans" w:cs="StoneSans"/>
                                  <w:b w:val="0"/>
                                  <w:bCs w:val="0"/>
                                  <w:sz w:val="12"/>
                                  <w:szCs w:val="12"/>
                                </w:rPr>
                                <w:t>matthias.heim@raweltert.ch</w:t>
                              </w:r>
                            </w:hyperlink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sz w:val="12"/>
                                <w:szCs w:val="12"/>
                              </w:rPr>
                              <w:t>Michael Heim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lic.iur</w:t>
                            </w:r>
                            <w:proofErr w:type="spellEnd"/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. Rechtsanwalt</w:t>
                            </w:r>
                            <w:r>
                              <w:rPr>
                                <w:rFonts w:ascii="StoneSans" w:hAnsi="StoneSans" w:cs="StoneSans"/>
                                <w:b w:val="0"/>
                                <w:sz w:val="12"/>
                                <w:szCs w:val="12"/>
                                <w:vertAlign w:val="superscript"/>
                              </w:rPr>
                              <w:t xml:space="preserve">1,4 </w:t>
                            </w:r>
                          </w:p>
                          <w:p w:rsidR="00AF0AE6" w:rsidRDefault="009774F2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  <w:hyperlink r:id="rId21" w:history="1">
                              <w:r w:rsidR="00AF0AE6">
                                <w:rPr>
                                  <w:rStyle w:val="Hyperlink"/>
                                  <w:rFonts w:ascii="StoneSans" w:hAnsi="StoneSans" w:cs="StoneSans"/>
                                  <w:b w:val="0"/>
                                  <w:bCs w:val="0"/>
                                  <w:sz w:val="12"/>
                                  <w:szCs w:val="12"/>
                                </w:rPr>
                                <w:t>michael.heim@raweltert.ch</w:t>
                              </w:r>
                            </w:hyperlink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708"/>
                              </w:tabs>
                              <w:ind w:right="-1418"/>
                              <w:rPr>
                                <w:rFonts w:ascii="StoneSans" w:hAnsi="StoneSans"/>
                                <w:b w:val="0"/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Bahnhofstrasse 10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CH-5001 Aarau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  <w:lang w:val="de-DE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  <w:lang w:val="de-DE"/>
                              </w:rPr>
                              <w:t>Tel.: +41 62 832 77 33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Fax: +41 62 832 77 34</w:t>
                            </w:r>
                          </w:p>
                          <w:p w:rsidR="00AF0AE6" w:rsidRDefault="009774F2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 w:cs="StoneSans"/>
                                <w:b w:val="0"/>
                                <w:sz w:val="12"/>
                                <w:szCs w:val="12"/>
                              </w:rPr>
                            </w:pPr>
                            <w:hyperlink r:id="rId22" w:history="1">
                              <w:r w:rsidR="00AF0AE6">
                                <w:rPr>
                                  <w:rStyle w:val="Hyperlink"/>
                                  <w:rFonts w:ascii="StoneSans" w:hAnsi="StoneSans" w:cs="StoneSans"/>
                                  <w:b w:val="0"/>
                                  <w:sz w:val="12"/>
                                  <w:szCs w:val="12"/>
                                </w:rPr>
                                <w:t>www.raweltert.ch</w:t>
                              </w:r>
                            </w:hyperlink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right="-1418"/>
                              <w:rPr>
                                <w:rFonts w:ascii="StoneSans" w:hAnsi="StoneSans" w:cs="StoneSans"/>
                                <w:b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23" w:history="1">
                              <w:r>
                                <w:rPr>
                                  <w:rStyle w:val="Hyperlink"/>
                                  <w:rFonts w:ascii="StoneSans" w:hAnsi="StoneSans" w:cs="StoneSans"/>
                                  <w:b w:val="0"/>
                                  <w:sz w:val="12"/>
                                  <w:szCs w:val="12"/>
                                </w:rPr>
                                <w:t>info@raweltert.ch</w:t>
                              </w:r>
                            </w:hyperlink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right="-1418"/>
                              <w:rPr>
                                <w:rFonts w:ascii="StoneSans" w:hAnsi="StoneSans" w:cs="StoneSans"/>
                                <w:b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 w:val="0"/>
                                <w:sz w:val="12"/>
                                <w:szCs w:val="12"/>
                              </w:rPr>
                              <w:t xml:space="preserve"> UID: CHE-100.877.506 MWST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rPr>
                                <w:rFonts w:ascii="StoneSans" w:hAnsi="StoneSans"/>
                                <w:b w:val="0"/>
                                <w:color w:val="7F7F7F" w:themeColor="text1" w:themeTint="80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StoneSans" w:hAnsi="StoneSans"/>
                                <w:b w:val="0"/>
                                <w:color w:val="7F7F7F" w:themeColor="text1" w:themeTint="80"/>
                                <w:sz w:val="12"/>
                                <w:szCs w:val="12"/>
                              </w:rPr>
                              <w:t>_______________________________________________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142" w:right="-1418" w:hanging="114"/>
                              <w:rPr>
                                <w:rFonts w:ascii="Stone Sans" w:hAnsi="Stone 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ab/>
                              <w:t>Mitglied</w:t>
                            </w:r>
                            <w:r>
                              <w:rPr>
                                <w:rFonts w:ascii="Stone Sans" w:hAnsi="Stone 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 xml:space="preserve"> des Schweizerischen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142" w:right="-1418" w:hanging="114"/>
                              <w:rPr>
                                <w:rFonts w:ascii="Stone Sans" w:hAnsi="Stone 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one Sans" w:hAnsi="Stone Sans"/>
                                <w:b w:val="0"/>
                                <w:sz w:val="12"/>
                                <w:szCs w:val="12"/>
                              </w:rPr>
                              <w:tab/>
                              <w:t>Anwaltsverbandes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142" w:right="-1418" w:hanging="114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Eingetragen im Anwaltsregister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142" w:right="-1418" w:hanging="114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ab/>
                              <w:t>des Kantons Zug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142" w:right="-1418" w:hanging="114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  <w:bookmarkStart w:id="0" w:name="_Hlk485614109"/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Eingetragen im Anwaltsregister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142" w:right="-1418" w:hanging="114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ab/>
                              <w:t>des Kantons Zürich</w:t>
                            </w:r>
                          </w:p>
                          <w:bookmarkEnd w:id="0"/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142" w:right="-1418" w:hanging="114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Eingetragen im Anwaltsregister</w:t>
                            </w:r>
                          </w:p>
                          <w:p w:rsidR="00AF0AE6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142" w:right="-1418" w:hanging="114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ab/>
                              <w:t>des Kantons Aargau</w:t>
                            </w:r>
                          </w:p>
                          <w:p w:rsidR="00AF0AE6" w:rsidRPr="008F5AC1" w:rsidRDefault="00AF0AE6" w:rsidP="00AF0AE6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28" w:right="-1418"/>
                              <w:jc w:val="left"/>
                              <w:rPr>
                                <w:rFonts w:ascii="StoneSans" w:hAnsi="StoneSans" w:cs="StoneSans"/>
                                <w:b w:val="0"/>
                                <w:sz w:val="12"/>
                                <w:szCs w:val="12"/>
                              </w:rPr>
                            </w:pPr>
                          </w:p>
                          <w:p w:rsidR="00B85084" w:rsidRPr="00F02B8F" w:rsidRDefault="00B85084" w:rsidP="00F92590">
                            <w:pPr>
                              <w:pStyle w:val="Beschriftu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180"/>
                                <w:tab w:val="left" w:pos="876"/>
                              </w:tabs>
                              <w:ind w:left="142" w:right="-1418" w:hanging="114"/>
                              <w:rPr>
                                <w:rFonts w:ascii="StoneSans" w:hAnsi="StoneSans" w:cs="StoneSans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78C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0.2pt;margin-top:146.1pt;width:109.1pt;height:666pt;z-index:251659264;visibility:visible;mso-wrap-style:square;mso-width-percent:0;mso-height-percent:0;mso-wrap-distance-left:28.35pt;mso-wrap-distance-top:0;mso-wrap-distance-right:28.3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" stroked="f">
                <v:textbox inset="0,0,0,0">
                  <w:txbxContent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sz w:val="16"/>
                          <w:szCs w:val="16"/>
                        </w:rPr>
                      </w:pP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sz w:val="16"/>
                          <w:szCs w:val="16"/>
                        </w:rPr>
                      </w:pP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sz w:val="16"/>
                          <w:szCs w:val="16"/>
                        </w:rPr>
                      </w:pP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Cs w:val="0"/>
                          <w:sz w:val="20"/>
                          <w:szCs w:val="20"/>
                        </w:rPr>
                      </w:pPr>
                      <w:r w:rsidRPr="00AF0AE6">
                        <w:rPr>
                          <w:rFonts w:ascii="StoneSans" w:hAnsi="StoneSans" w:cs="StoneSans"/>
                          <w:bCs w:val="0"/>
                          <w:sz w:val="20"/>
                          <w:szCs w:val="20"/>
                        </w:rPr>
                        <w:t>Lukas Fässler</w:t>
                      </w:r>
                    </w:p>
                    <w:p w:rsidR="00AF0AE6" w:rsidRP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Cs w:val="0"/>
                          <w:sz w:val="20"/>
                          <w:szCs w:val="20"/>
                        </w:rPr>
                      </w:pP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>Lic</w:t>
                      </w:r>
                      <w:proofErr w:type="spellEnd"/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>. Jur.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>Rechtsanwalt</w:t>
                      </w:r>
                      <w:r>
                        <w:rPr>
                          <w:rFonts w:ascii="StoneSans" w:hAnsi="StoneSans" w:cs="StoneSans"/>
                          <w:b w:val="0"/>
                          <w:sz w:val="12"/>
                          <w:szCs w:val="12"/>
                          <w:vertAlign w:val="superscript"/>
                        </w:rPr>
                        <w:t>1,2</w:t>
                      </w: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>, Informatikexperte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sz w:val="8"/>
                          <w:szCs w:val="8"/>
                        </w:rPr>
                      </w:pPr>
                      <w:r>
                        <w:rPr>
                          <w:rFonts w:ascii="StoneSans" w:hAnsi="StoneSans" w:cs="StoneSans"/>
                          <w:b w:val="0"/>
                          <w:sz w:val="12"/>
                          <w:szCs w:val="12"/>
                        </w:rPr>
                        <w:t>faessler@fsdz.ch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right="-1418"/>
                        <w:rPr>
                          <w:rFonts w:ascii="StoneSans" w:hAnsi="StoneSans" w:cs="StoneSans"/>
                          <w:b w:val="0"/>
                          <w:bCs w:val="0"/>
                          <w:sz w:val="8"/>
                          <w:szCs w:val="8"/>
                        </w:rPr>
                      </w:pP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>Zugerstrasse 76b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>CH-6340 Baar</w:t>
                      </w:r>
                    </w:p>
                    <w:p w:rsidR="00AF0AE6" w:rsidRPr="00ED2977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  <w:r w:rsidRPr="00ED2977"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>Tel.: +41 41 727 60 80</w:t>
                      </w:r>
                    </w:p>
                    <w:p w:rsidR="00AF0AE6" w:rsidRPr="00ED2977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  <w:lang w:val="fr-CH"/>
                        </w:rPr>
                      </w:pPr>
                      <w:proofErr w:type="gramStart"/>
                      <w:r w:rsidRPr="00ED2977"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  <w:lang w:val="fr-CH"/>
                        </w:rPr>
                        <w:t>Fax:</w:t>
                      </w:r>
                      <w:proofErr w:type="gramEnd"/>
                      <w:r w:rsidRPr="00ED2977"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  <w:lang w:val="fr-CH"/>
                        </w:rPr>
                        <w:t xml:space="preserve"> +41 41 727 60 85</w:t>
                      </w:r>
                    </w:p>
                    <w:p w:rsidR="00AF0AE6" w:rsidRPr="00ED2977" w:rsidRDefault="009774F2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sz w:val="12"/>
                          <w:szCs w:val="12"/>
                          <w:lang w:val="fr-CH"/>
                        </w:rPr>
                      </w:pPr>
                      <w:hyperlink r:id="rId24" w:history="1">
                        <w:r w:rsidR="00AF0AE6" w:rsidRPr="00ED2977">
                          <w:rPr>
                            <w:rStyle w:val="Hyperlink"/>
                            <w:rFonts w:ascii="StoneSans" w:hAnsi="StoneSans" w:cs="StoneSans"/>
                            <w:b w:val="0"/>
                            <w:sz w:val="12"/>
                            <w:szCs w:val="12"/>
                            <w:lang w:val="fr-CH"/>
                          </w:rPr>
                          <w:t>www.fsdz.ch</w:t>
                        </w:r>
                      </w:hyperlink>
                    </w:p>
                    <w:p w:rsidR="00AF0AE6" w:rsidRPr="00ED2977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right="-1418"/>
                        <w:rPr>
                          <w:rFonts w:ascii="StoneSans" w:hAnsi="StoneSans" w:cs="StoneSans"/>
                          <w:b w:val="0"/>
                          <w:sz w:val="12"/>
                          <w:szCs w:val="12"/>
                          <w:lang w:val="fr-CH"/>
                        </w:rPr>
                      </w:pPr>
                      <w:r w:rsidRPr="00ED2977">
                        <w:rPr>
                          <w:rFonts w:ascii="StoneSans" w:hAnsi="StoneSans" w:cs="StoneSans"/>
                          <w:b w:val="0"/>
                          <w:sz w:val="12"/>
                          <w:szCs w:val="12"/>
                          <w:lang w:val="fr-CH"/>
                        </w:rPr>
                        <w:t xml:space="preserve"> </w:t>
                      </w:r>
                      <w:hyperlink r:id="rId25" w:history="1">
                        <w:r w:rsidRPr="00ED2977">
                          <w:rPr>
                            <w:rStyle w:val="Hyperlink"/>
                            <w:rFonts w:ascii="StoneSans" w:hAnsi="StoneSans" w:cs="StoneSans"/>
                            <w:b w:val="0"/>
                            <w:sz w:val="12"/>
                            <w:szCs w:val="12"/>
                            <w:lang w:val="fr-CH"/>
                          </w:rPr>
                          <w:t>sekretariat@fsdz.ch</w:t>
                        </w:r>
                      </w:hyperlink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spacing w:after="60"/>
                        <w:ind w:right="-1418"/>
                        <w:rPr>
                          <w:rFonts w:ascii="StoneSans" w:hAnsi="StoneSans" w:cs="StoneSans"/>
                          <w:b w:val="0"/>
                          <w:bCs w:val="0"/>
                          <w:sz w:val="4"/>
                          <w:szCs w:val="4"/>
                          <w:lang w:val="en-US"/>
                        </w:rPr>
                      </w:pPr>
                      <w:r w:rsidRPr="00ED2977">
                        <w:rPr>
                          <w:rFonts w:ascii="StoneSans" w:hAnsi="StoneSans" w:cs="StoneSans"/>
                          <w:b w:val="0"/>
                          <w:sz w:val="12"/>
                          <w:szCs w:val="12"/>
                          <w:lang w:val="fr-CH"/>
                        </w:rPr>
                        <w:t xml:space="preserve"> </w:t>
                      </w: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  <w:lang w:val="en-US"/>
                        </w:rPr>
                        <w:t>UID: CHE-349.787.199 MWST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spacing w:after="60"/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  <w:lang w:val="fr-CH"/>
                        </w:rPr>
                      </w:pPr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4A6CD972" wp14:editId="4CDED7A9">
                            <wp:extent cx="571500" cy="561975"/>
                            <wp:effectExtent l="0" t="0" r="0" b="9525"/>
                            <wp:docPr id="3" name="Grafik 3" descr="FSDZ neutr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6" descr="FSDZ neutr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5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spacing w:after="60"/>
                        <w:ind w:left="28" w:right="-1418"/>
                        <w:rPr>
                          <w:rFonts w:ascii="StoneSans" w:hAnsi="StoneSans"/>
                          <w:b w:val="0"/>
                          <w:color w:val="7F7F7F" w:themeColor="text1" w:themeTint="80"/>
                          <w:sz w:val="4"/>
                          <w:szCs w:val="4"/>
                        </w:rPr>
                      </w:pPr>
                      <w:r>
                        <w:rPr>
                          <w:rFonts w:ascii="StoneSans" w:hAnsi="StoneSans"/>
                          <w:b w:val="0"/>
                          <w:color w:val="7F7F7F" w:themeColor="text1" w:themeTint="80"/>
                          <w:sz w:val="12"/>
                          <w:szCs w:val="12"/>
                        </w:rPr>
                        <w:t>_______________________________________________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708"/>
                        </w:tabs>
                        <w:ind w:left="28" w:right="-1418"/>
                        <w:rPr>
                          <w:rFonts w:ascii="StoneSans" w:hAnsi="StoneSans" w:cs="StoneSans"/>
                          <w:bCs w:val="0"/>
                          <w:sz w:val="12"/>
                          <w:szCs w:val="12"/>
                        </w:rPr>
                      </w:pPr>
                      <w:r>
                        <w:rPr>
                          <w:rFonts w:ascii="StoneSans" w:hAnsi="StoneSans" w:cs="StoneSans"/>
                          <w:bCs w:val="0"/>
                          <w:sz w:val="12"/>
                          <w:szCs w:val="12"/>
                        </w:rPr>
                        <w:t>Partnerkanzleien: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708"/>
                        </w:tabs>
                        <w:ind w:right="-1418"/>
                        <w:rPr>
                          <w:rFonts w:ascii="StoneSans" w:hAnsi="StoneSans" w:cs="StoneSans"/>
                          <w:bCs w:val="0"/>
                          <w:sz w:val="8"/>
                          <w:szCs w:val="8"/>
                        </w:rPr>
                      </w:pP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708"/>
                        </w:tabs>
                        <w:ind w:left="28" w:right="-1418"/>
                        <w:rPr>
                          <w:rFonts w:ascii="StoneSans" w:hAnsi="StoneSans" w:cs="StoneSans"/>
                          <w:bCs w:val="0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StoneSans" w:hAnsi="StoneSans" w:cs="StoneSans"/>
                          <w:bCs w:val="0"/>
                          <w:i/>
                          <w:sz w:val="12"/>
                          <w:szCs w:val="12"/>
                        </w:rPr>
                        <w:t xml:space="preserve">de la </w:t>
                      </w:r>
                      <w:proofErr w:type="spellStart"/>
                      <w:r>
                        <w:rPr>
                          <w:rFonts w:ascii="StoneSans" w:hAnsi="StoneSans" w:cs="StoneSans"/>
                          <w:bCs w:val="0"/>
                          <w:i/>
                          <w:sz w:val="12"/>
                          <w:szCs w:val="12"/>
                        </w:rPr>
                        <w:t>cruz</w:t>
                      </w:r>
                      <w:proofErr w:type="spellEnd"/>
                      <w:r>
                        <w:rPr>
                          <w:rFonts w:ascii="StoneSans" w:hAnsi="StoneSans" w:cs="StoneSans"/>
                          <w:bCs w:val="0"/>
                          <w:i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toneSans" w:hAnsi="StoneSans" w:cs="StoneSans"/>
                          <w:bCs w:val="0"/>
                          <w:i/>
                          <w:sz w:val="12"/>
                          <w:szCs w:val="12"/>
                        </w:rPr>
                        <w:t>beranek</w:t>
                      </w:r>
                      <w:proofErr w:type="spellEnd"/>
                      <w:r>
                        <w:rPr>
                          <w:rFonts w:ascii="StoneSans" w:hAnsi="StoneSans" w:cs="StoneSans"/>
                          <w:bCs w:val="0"/>
                          <w:i/>
                          <w:sz w:val="12"/>
                          <w:szCs w:val="12"/>
                        </w:rPr>
                        <w:t xml:space="preserve"> Rechtsanwälte AG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708"/>
                        </w:tabs>
                        <w:ind w:left="28" w:right="-1418"/>
                        <w:rPr>
                          <w:rFonts w:ascii="StoneSans" w:hAnsi="StoneSans" w:cs="StoneSans"/>
                          <w:bCs w:val="0"/>
                          <w:sz w:val="12"/>
                          <w:szCs w:val="12"/>
                        </w:rPr>
                      </w:pPr>
                      <w:r>
                        <w:rPr>
                          <w:rFonts w:ascii="StoneSans" w:hAnsi="StoneSans" w:cs="StoneSans"/>
                          <w:bCs w:val="0"/>
                          <w:sz w:val="12"/>
                          <w:szCs w:val="12"/>
                        </w:rPr>
                        <w:t xml:space="preserve">Carmen De la Cruz 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708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>Rechtsanwältin und Notarin</w:t>
                      </w: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  <w:vertAlign w:val="superscript"/>
                        </w:rPr>
                        <w:t>1,2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708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  <w:lang w:val="it-CH"/>
                        </w:rPr>
                      </w:pPr>
                      <w:proofErr w:type="spellStart"/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>eidg</w:t>
                      </w:r>
                      <w:proofErr w:type="spellEnd"/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>dipl.</w:t>
                      </w:r>
                      <w:proofErr w:type="spellEnd"/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  <w:lang w:val="it-CH"/>
                        </w:rPr>
                        <w:t>Wirtschaftsinformatikerin</w:t>
                      </w:r>
                    </w:p>
                    <w:p w:rsidR="00AF0AE6" w:rsidRDefault="009774F2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708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  <w:lang w:val="it-CH"/>
                        </w:rPr>
                      </w:pPr>
                      <w:hyperlink r:id="rId26" w:history="1">
                        <w:r w:rsidR="00AF0AE6">
                          <w:rPr>
                            <w:rStyle w:val="Hyperlink"/>
                            <w:rFonts w:ascii="StoneSans" w:hAnsi="StoneSans" w:cs="StoneSans"/>
                            <w:b w:val="0"/>
                            <w:bCs w:val="0"/>
                            <w:sz w:val="12"/>
                            <w:szCs w:val="12"/>
                            <w:lang w:val="it-CH"/>
                          </w:rPr>
                          <w:t>delacruz@delacruzberanek.com</w:t>
                        </w:r>
                      </w:hyperlink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708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  <w:lang w:val="it-CH"/>
                        </w:rPr>
                      </w:pP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708"/>
                        </w:tabs>
                        <w:ind w:right="-1418"/>
                        <w:rPr>
                          <w:rFonts w:ascii="StoneSans" w:hAnsi="StoneSans" w:cs="StoneSans"/>
                          <w:bCs w:val="0"/>
                          <w:sz w:val="12"/>
                          <w:szCs w:val="12"/>
                          <w:lang w:val="it-CH"/>
                        </w:rPr>
                      </w:pPr>
                      <w:r>
                        <w:rPr>
                          <w:rFonts w:ascii="StoneSans" w:hAnsi="StoneSans" w:cs="StoneSans"/>
                          <w:bCs w:val="0"/>
                          <w:sz w:val="12"/>
                          <w:szCs w:val="12"/>
                          <w:lang w:val="it-CH"/>
                        </w:rPr>
                        <w:t xml:space="preserve"> Nicole Beranek Zanon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708"/>
                        </w:tabs>
                        <w:ind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  <w:r>
                        <w:rPr>
                          <w:rFonts w:ascii="StoneSans" w:hAnsi="StoneSans" w:cs="StoneSans"/>
                          <w:bCs w:val="0"/>
                          <w:sz w:val="12"/>
                          <w:szCs w:val="12"/>
                          <w:lang w:val="it-CH"/>
                        </w:rPr>
                        <w:t xml:space="preserve"> </w:t>
                      </w: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>Rechtsanwältin und Notarin</w:t>
                      </w: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  <w:vertAlign w:val="superscript"/>
                        </w:rPr>
                        <w:t>1,2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708"/>
                        </w:tabs>
                        <w:ind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 xml:space="preserve"> </w:t>
                      </w:r>
                      <w:hyperlink r:id="rId27" w:history="1">
                        <w:r>
                          <w:rPr>
                            <w:rStyle w:val="Hyperlink"/>
                            <w:rFonts w:ascii="StoneSans" w:hAnsi="StoneSans" w:cs="StoneSans"/>
                            <w:b w:val="0"/>
                            <w:bCs w:val="0"/>
                            <w:sz w:val="12"/>
                            <w:szCs w:val="12"/>
                          </w:rPr>
                          <w:t>beranek@delacruzberanek.com</w:t>
                        </w:r>
                      </w:hyperlink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708"/>
                        </w:tabs>
                        <w:ind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  <w:lang w:val="it-CH"/>
                        </w:rPr>
                      </w:pP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  <w:lang w:val="it-CH"/>
                        </w:rPr>
                        <w:t>Industriestrasse 7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  <w:lang w:val="it-CH"/>
                        </w:rPr>
                      </w:pP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  <w:lang w:val="it-CH"/>
                        </w:rPr>
                        <w:t>CH-6300 Zug</w:t>
                      </w:r>
                    </w:p>
                    <w:p w:rsidR="00AF0AE6" w:rsidRDefault="00AF0AE6" w:rsidP="00AF0AE6">
                      <w:pPr>
                        <w:rPr>
                          <w:lang w:val="it-CH"/>
                        </w:rPr>
                      </w:pPr>
                      <w:r>
                        <w:rPr>
                          <w:rFonts w:ascii="StoneSans" w:hAnsi="StoneSans" w:cs="StoneSans"/>
                          <w:sz w:val="12"/>
                          <w:szCs w:val="12"/>
                          <w:lang w:val="it-CH"/>
                        </w:rPr>
                        <w:t xml:space="preserve"> T</w:t>
                      </w:r>
                      <w:r>
                        <w:rPr>
                          <w:rFonts w:ascii="StoneSans" w:hAnsi="StoneSans" w:cs="StoneSans"/>
                          <w:sz w:val="12"/>
                          <w:szCs w:val="12"/>
                          <w:lang w:val="it-CH" w:eastAsia="ar-SA"/>
                        </w:rPr>
                        <w:t>el.: ++41 41 710 28 50</w:t>
                      </w:r>
                    </w:p>
                    <w:p w:rsidR="00AF0AE6" w:rsidRDefault="00AF0AE6" w:rsidP="00AF0AE6">
                      <w:pPr>
                        <w:rPr>
                          <w:rFonts w:ascii="StoneSans" w:hAnsi="StoneSans" w:cs="StoneSans"/>
                          <w:sz w:val="12"/>
                          <w:szCs w:val="12"/>
                          <w:lang w:val="it-CH" w:eastAsia="ar-SA"/>
                        </w:rPr>
                      </w:pPr>
                      <w:r>
                        <w:rPr>
                          <w:rFonts w:ascii="StoneSans" w:hAnsi="StoneSans" w:cs="StoneSans"/>
                          <w:sz w:val="12"/>
                          <w:szCs w:val="12"/>
                          <w:lang w:val="it-CH"/>
                        </w:rPr>
                        <w:t xml:space="preserve"> Fax: </w:t>
                      </w:r>
                      <w:r>
                        <w:rPr>
                          <w:rFonts w:ascii="StoneSans" w:hAnsi="StoneSans" w:cs="StoneSans"/>
                          <w:sz w:val="12"/>
                          <w:szCs w:val="12"/>
                          <w:lang w:val="it-CH" w:eastAsia="ar-SA"/>
                        </w:rPr>
                        <w:t>++41 41 710 90 76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right="-1418"/>
                        <w:rPr>
                          <w:rFonts w:ascii="StoneSans" w:hAnsi="StoneSans" w:cs="StoneSans"/>
                          <w:b w:val="0"/>
                          <w:sz w:val="12"/>
                          <w:szCs w:val="12"/>
                          <w:lang w:val="it-CH" w:eastAsia="de-CH"/>
                        </w:rPr>
                      </w:pP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  <w:lang w:val="it-CH"/>
                        </w:rPr>
                        <w:t xml:space="preserve"> </w:t>
                      </w:r>
                      <w:hyperlink r:id="rId28" w:history="1">
                        <w:r>
                          <w:rPr>
                            <w:rStyle w:val="Hyperlink"/>
                            <w:rFonts w:ascii="StoneSans" w:hAnsi="StoneSans" w:cs="StoneSans"/>
                            <w:b w:val="0"/>
                            <w:sz w:val="12"/>
                            <w:szCs w:val="12"/>
                            <w:lang w:val="it-CH"/>
                          </w:rPr>
                          <w:t>www.delacruzberanek.com</w:t>
                        </w:r>
                      </w:hyperlink>
                    </w:p>
                    <w:p w:rsidR="00AF0AE6" w:rsidRDefault="00AF0AE6" w:rsidP="00AF0AE6">
                      <w:pPr>
                        <w:rPr>
                          <w:rFonts w:ascii="StoneSans" w:hAnsi="StoneSans" w:cs="StoneSans"/>
                          <w:sz w:val="12"/>
                          <w:szCs w:val="12"/>
                          <w:lang w:val="it-CH"/>
                        </w:rPr>
                      </w:pPr>
                      <w:r>
                        <w:rPr>
                          <w:rFonts w:ascii="StoneSans" w:hAnsi="StoneSans" w:cs="StoneSans"/>
                          <w:sz w:val="12"/>
                          <w:szCs w:val="12"/>
                          <w:lang w:val="it-CH"/>
                        </w:rPr>
                        <w:t xml:space="preserve"> UID: CHE</w:t>
                      </w:r>
                      <w:r>
                        <w:rPr>
                          <w:rFonts w:ascii="StoneSans" w:hAnsi="StoneSans" w:cs="StoneSans"/>
                          <w:sz w:val="12"/>
                          <w:szCs w:val="12"/>
                          <w:lang w:val="it-CH"/>
                        </w:rPr>
                        <w:noBreakHyphen/>
                        <w:t xml:space="preserve">389.928.945 </w:t>
                      </w:r>
                      <w:r>
                        <w:rPr>
                          <w:rFonts w:ascii="StoneSans" w:hAnsi="StoneSans" w:cs="StoneSans"/>
                          <w:bCs/>
                          <w:sz w:val="12"/>
                          <w:szCs w:val="12"/>
                          <w:lang w:val="it-CH"/>
                        </w:rPr>
                        <w:t>MWST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708"/>
                        </w:tabs>
                        <w:ind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  <w:lang w:val="it-CH"/>
                        </w:rPr>
                      </w:pP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708"/>
                        </w:tabs>
                        <w:ind w:right="-1418"/>
                        <w:rPr>
                          <w:rFonts w:ascii="StoneSans" w:hAnsi="StoneSans" w:cs="StoneSans"/>
                          <w:bCs w:val="0"/>
                          <w:sz w:val="12"/>
                          <w:szCs w:val="12"/>
                          <w:lang w:val="it-CH"/>
                        </w:rPr>
                      </w:pP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708"/>
                        </w:tabs>
                        <w:ind w:left="28" w:right="-1418"/>
                        <w:rPr>
                          <w:rFonts w:ascii="StoneSans" w:hAnsi="StoneSans" w:cs="StoneSans"/>
                          <w:bCs w:val="0"/>
                          <w:i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StoneSans" w:hAnsi="StoneSans" w:cs="StoneSans"/>
                          <w:bCs w:val="0"/>
                          <w:i/>
                          <w:sz w:val="12"/>
                          <w:szCs w:val="12"/>
                        </w:rPr>
                        <w:t>Lichtsteiner</w:t>
                      </w:r>
                      <w:proofErr w:type="spellEnd"/>
                      <w:r>
                        <w:rPr>
                          <w:rFonts w:ascii="StoneSans" w:hAnsi="StoneSans" w:cs="StoneSans"/>
                          <w:bCs w:val="0"/>
                          <w:i/>
                          <w:sz w:val="12"/>
                          <w:szCs w:val="12"/>
                        </w:rPr>
                        <w:t xml:space="preserve"> Rechtsanwälte und Notare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sz w:val="12"/>
                          <w:szCs w:val="12"/>
                        </w:rPr>
                      </w:pPr>
                      <w:r>
                        <w:rPr>
                          <w:rFonts w:ascii="StoneSans" w:hAnsi="StoneSans" w:cs="StoneSans"/>
                          <w:sz w:val="12"/>
                          <w:szCs w:val="12"/>
                        </w:rPr>
                        <w:t xml:space="preserve">Urs </w:t>
                      </w:r>
                      <w:proofErr w:type="spellStart"/>
                      <w:r>
                        <w:rPr>
                          <w:rFonts w:ascii="StoneSans" w:hAnsi="StoneSans" w:cs="StoneSans"/>
                          <w:sz w:val="12"/>
                          <w:szCs w:val="12"/>
                        </w:rPr>
                        <w:t>Lichtsteiner</w:t>
                      </w:r>
                      <w:proofErr w:type="spellEnd"/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>lic</w:t>
                      </w:r>
                      <w:proofErr w:type="spellEnd"/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>iur</w:t>
                      </w:r>
                      <w:proofErr w:type="spellEnd"/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>. Rechtsanwalt</w:t>
                      </w:r>
                      <w:r>
                        <w:rPr>
                          <w:rFonts w:ascii="StoneSans" w:hAnsi="StoneSans" w:cs="StoneSans"/>
                          <w:b w:val="0"/>
                          <w:sz w:val="12"/>
                          <w:szCs w:val="12"/>
                          <w:vertAlign w:val="superscript"/>
                        </w:rPr>
                        <w:t>1,2</w:t>
                      </w: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>MSc</w:t>
                      </w:r>
                      <w:proofErr w:type="spellEnd"/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 xml:space="preserve"> (Stanford)</w:t>
                      </w:r>
                    </w:p>
                    <w:p w:rsidR="00AF0AE6" w:rsidRDefault="009774F2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  <w:hyperlink r:id="rId29" w:history="1">
                        <w:r w:rsidR="00AF0AE6">
                          <w:rPr>
                            <w:rStyle w:val="Hyperlink"/>
                            <w:rFonts w:ascii="StoneSans" w:hAnsi="StoneSans" w:cs="StoneSans"/>
                            <w:b w:val="0"/>
                            <w:bCs w:val="0"/>
                            <w:sz w:val="12"/>
                            <w:szCs w:val="12"/>
                          </w:rPr>
                          <w:t>lichtsteiner@lilaw.ch</w:t>
                        </w:r>
                      </w:hyperlink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</w:p>
                    <w:p w:rsidR="00AF0AE6" w:rsidRPr="004C4E24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sz w:val="12"/>
                          <w:szCs w:val="12"/>
                        </w:rPr>
                      </w:pP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8"/>
                          <w:szCs w:val="8"/>
                        </w:rPr>
                      </w:pP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>Baarerstrasse</w:t>
                      </w:r>
                      <w:proofErr w:type="spellEnd"/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 xml:space="preserve"> 10, Postfach 7517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>CH-6302 Zug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  <w:lang w:val="de-DE"/>
                        </w:rPr>
                      </w:pP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  <w:lang w:val="de-DE"/>
                        </w:rPr>
                        <w:t>Tel.: +41 41 726 90 00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>Fax: +41 41 726 90 05</w:t>
                      </w:r>
                    </w:p>
                    <w:p w:rsidR="00AF0AE6" w:rsidRDefault="009774F2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sz w:val="12"/>
                          <w:szCs w:val="12"/>
                        </w:rPr>
                      </w:pPr>
                      <w:hyperlink r:id="rId30" w:history="1">
                        <w:r w:rsidR="00AF0AE6">
                          <w:rPr>
                            <w:rStyle w:val="Hyperlink"/>
                            <w:rFonts w:ascii="StoneSans" w:hAnsi="StoneSans" w:cs="StoneSans"/>
                            <w:b w:val="0"/>
                            <w:sz w:val="12"/>
                            <w:szCs w:val="12"/>
                          </w:rPr>
                          <w:t>www.lilaw.ch</w:t>
                        </w:r>
                      </w:hyperlink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right="-1418"/>
                        <w:rPr>
                          <w:rFonts w:ascii="StoneSans" w:hAnsi="StoneSans" w:cs="StoneSans"/>
                          <w:b w:val="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StoneSans" w:hAnsi="StoneSans" w:cs="StoneSans"/>
                          <w:b w:val="0"/>
                          <w:sz w:val="12"/>
                          <w:szCs w:val="12"/>
                        </w:rPr>
                        <w:t xml:space="preserve"> </w:t>
                      </w:r>
                      <w:hyperlink r:id="rId31" w:history="1">
                        <w:r>
                          <w:rPr>
                            <w:rStyle w:val="Hyperlink"/>
                            <w:rFonts w:ascii="StoneSans" w:hAnsi="StoneSans" w:cs="StoneSans"/>
                            <w:b w:val="0"/>
                            <w:sz w:val="12"/>
                            <w:szCs w:val="12"/>
                            <w:lang w:val="en-US"/>
                          </w:rPr>
                          <w:t>info@lilaw.ch</w:t>
                        </w:r>
                      </w:hyperlink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right="-1418"/>
                        <w:rPr>
                          <w:rFonts w:ascii="StoneSans" w:hAnsi="StoneSans" w:cs="StoneSans"/>
                          <w:b w:val="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StoneSans" w:hAnsi="StoneSans" w:cs="StoneSans"/>
                          <w:b w:val="0"/>
                          <w:sz w:val="12"/>
                          <w:szCs w:val="12"/>
                          <w:lang w:val="en-US"/>
                        </w:rPr>
                        <w:t xml:space="preserve"> UID: CHE-404.805.335 MWST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708"/>
                        </w:tabs>
                        <w:ind w:left="28" w:right="-1418"/>
                        <w:rPr>
                          <w:rFonts w:ascii="StoneSans" w:hAnsi="StoneSans"/>
                          <w:b w:val="0"/>
                          <w:color w:val="7F7F7F" w:themeColor="text1" w:themeTint="80"/>
                          <w:sz w:val="12"/>
                          <w:szCs w:val="12"/>
                          <w:lang w:val="en-US"/>
                        </w:rPr>
                      </w:pP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708"/>
                        </w:tabs>
                        <w:ind w:left="28" w:right="-1418"/>
                        <w:rPr>
                          <w:rFonts w:ascii="StoneSans" w:hAnsi="StoneSans"/>
                          <w:b w:val="0"/>
                          <w:color w:val="7F7F7F" w:themeColor="text1" w:themeTint="80"/>
                          <w:sz w:val="12"/>
                          <w:szCs w:val="12"/>
                          <w:lang w:val="en-US"/>
                        </w:rPr>
                      </w:pP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708"/>
                        </w:tabs>
                        <w:ind w:left="28" w:right="-1418"/>
                        <w:rPr>
                          <w:rFonts w:ascii="StoneSans" w:hAnsi="StoneSans" w:cs="StoneSans"/>
                          <w:bCs w:val="0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StoneSans" w:hAnsi="StoneSans" w:cs="StoneSans"/>
                          <w:bCs w:val="0"/>
                          <w:i/>
                          <w:sz w:val="12"/>
                          <w:szCs w:val="12"/>
                        </w:rPr>
                        <w:t xml:space="preserve">Anwaltskanzlei Dr. </w:t>
                      </w:r>
                      <w:proofErr w:type="spellStart"/>
                      <w:r>
                        <w:rPr>
                          <w:rFonts w:ascii="StoneSans" w:hAnsi="StoneSans" w:cs="StoneSans"/>
                          <w:bCs w:val="0"/>
                          <w:i/>
                          <w:sz w:val="12"/>
                          <w:szCs w:val="12"/>
                        </w:rPr>
                        <w:t>Weltert</w:t>
                      </w:r>
                      <w:proofErr w:type="spellEnd"/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sz w:val="12"/>
                          <w:szCs w:val="12"/>
                        </w:rPr>
                      </w:pPr>
                      <w:r>
                        <w:rPr>
                          <w:rFonts w:ascii="StoneSans" w:hAnsi="StoneSans" w:cs="StoneSans"/>
                          <w:sz w:val="12"/>
                          <w:szCs w:val="12"/>
                        </w:rPr>
                        <w:t xml:space="preserve">Hans M. </w:t>
                      </w:r>
                      <w:proofErr w:type="spellStart"/>
                      <w:r>
                        <w:rPr>
                          <w:rFonts w:ascii="StoneSans" w:hAnsi="StoneSans" w:cs="StoneSans"/>
                          <w:sz w:val="12"/>
                          <w:szCs w:val="12"/>
                        </w:rPr>
                        <w:t>Weltert</w:t>
                      </w:r>
                      <w:proofErr w:type="spellEnd"/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 xml:space="preserve">Dr. </w:t>
                      </w:r>
                      <w:proofErr w:type="spellStart"/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>iur</w:t>
                      </w:r>
                      <w:proofErr w:type="spellEnd"/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>. Rechtsanwalt</w:t>
                      </w:r>
                      <w:r>
                        <w:rPr>
                          <w:rFonts w:ascii="StoneSans" w:hAnsi="StoneSans" w:cs="StoneSans"/>
                          <w:b w:val="0"/>
                          <w:sz w:val="12"/>
                          <w:szCs w:val="12"/>
                          <w:vertAlign w:val="superscript"/>
                        </w:rPr>
                        <w:t>1,4</w:t>
                      </w:r>
                    </w:p>
                    <w:p w:rsidR="00AF0AE6" w:rsidRDefault="009774F2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  <w:hyperlink r:id="rId32" w:history="1">
                        <w:r w:rsidR="00AF0AE6">
                          <w:rPr>
                            <w:rStyle w:val="Hyperlink"/>
                            <w:rFonts w:ascii="StoneSans" w:hAnsi="StoneSans" w:cs="StoneSans"/>
                            <w:b w:val="0"/>
                            <w:bCs w:val="0"/>
                            <w:sz w:val="12"/>
                            <w:szCs w:val="12"/>
                          </w:rPr>
                          <w:t>hans.weltert@raweltert.ch</w:t>
                        </w:r>
                      </w:hyperlink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sz w:val="12"/>
                          <w:szCs w:val="12"/>
                        </w:rPr>
                      </w:pPr>
                      <w:r>
                        <w:rPr>
                          <w:rFonts w:ascii="StoneSans" w:hAnsi="StoneSans" w:cs="StoneSans"/>
                          <w:sz w:val="12"/>
                          <w:szCs w:val="12"/>
                        </w:rPr>
                        <w:t>Matthias Heim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>lic.iur</w:t>
                      </w:r>
                      <w:proofErr w:type="spellEnd"/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>. Rechtsanwalt</w:t>
                      </w:r>
                      <w:r>
                        <w:rPr>
                          <w:rFonts w:ascii="StoneSans" w:hAnsi="StoneSans" w:cs="StoneSans"/>
                          <w:b w:val="0"/>
                          <w:sz w:val="12"/>
                          <w:szCs w:val="12"/>
                          <w:vertAlign w:val="superscript"/>
                        </w:rPr>
                        <w:t xml:space="preserve">1,4 </w:t>
                      </w:r>
                    </w:p>
                    <w:p w:rsidR="00AF0AE6" w:rsidRDefault="009774F2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  <w:hyperlink r:id="rId33" w:history="1">
                        <w:r w:rsidR="00AF0AE6">
                          <w:rPr>
                            <w:rStyle w:val="Hyperlink"/>
                            <w:rFonts w:ascii="StoneSans" w:hAnsi="StoneSans" w:cs="StoneSans"/>
                            <w:b w:val="0"/>
                            <w:bCs w:val="0"/>
                            <w:sz w:val="12"/>
                            <w:szCs w:val="12"/>
                          </w:rPr>
                          <w:t>matthias.heim@raweltert.ch</w:t>
                        </w:r>
                      </w:hyperlink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sz w:val="12"/>
                          <w:szCs w:val="12"/>
                        </w:rPr>
                      </w:pPr>
                      <w:r>
                        <w:rPr>
                          <w:rFonts w:ascii="StoneSans" w:hAnsi="StoneSans" w:cs="StoneSans"/>
                          <w:sz w:val="12"/>
                          <w:szCs w:val="12"/>
                        </w:rPr>
                        <w:t>Michael Heim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>lic.iur</w:t>
                      </w:r>
                      <w:proofErr w:type="spellEnd"/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>. Rechtsanwalt</w:t>
                      </w:r>
                      <w:r>
                        <w:rPr>
                          <w:rFonts w:ascii="StoneSans" w:hAnsi="StoneSans" w:cs="StoneSans"/>
                          <w:b w:val="0"/>
                          <w:sz w:val="12"/>
                          <w:szCs w:val="12"/>
                          <w:vertAlign w:val="superscript"/>
                        </w:rPr>
                        <w:t xml:space="preserve">1,4 </w:t>
                      </w:r>
                    </w:p>
                    <w:p w:rsidR="00AF0AE6" w:rsidRDefault="009774F2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  <w:hyperlink r:id="rId34" w:history="1">
                        <w:r w:rsidR="00AF0AE6">
                          <w:rPr>
                            <w:rStyle w:val="Hyperlink"/>
                            <w:rFonts w:ascii="StoneSans" w:hAnsi="StoneSans" w:cs="StoneSans"/>
                            <w:b w:val="0"/>
                            <w:bCs w:val="0"/>
                            <w:sz w:val="12"/>
                            <w:szCs w:val="12"/>
                          </w:rPr>
                          <w:t>michael.heim@raweltert.ch</w:t>
                        </w:r>
                      </w:hyperlink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708"/>
                        </w:tabs>
                        <w:ind w:right="-1418"/>
                        <w:rPr>
                          <w:rFonts w:ascii="StoneSans" w:hAnsi="StoneSans"/>
                          <w:b w:val="0"/>
                          <w:color w:val="7F7F7F" w:themeColor="text1" w:themeTint="80"/>
                          <w:sz w:val="8"/>
                          <w:szCs w:val="8"/>
                        </w:rPr>
                      </w:pP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>Bahnhofstrasse 10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>CH-5001 Aarau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  <w:lang w:val="de-DE"/>
                        </w:rPr>
                      </w:pP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  <w:lang w:val="de-DE"/>
                        </w:rPr>
                        <w:t>Tel.: +41 62 832 77 33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>Fax: +41 62 832 77 34</w:t>
                      </w:r>
                    </w:p>
                    <w:p w:rsidR="00AF0AE6" w:rsidRDefault="009774F2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 w:cs="StoneSans"/>
                          <w:b w:val="0"/>
                          <w:sz w:val="12"/>
                          <w:szCs w:val="12"/>
                        </w:rPr>
                      </w:pPr>
                      <w:hyperlink r:id="rId35" w:history="1">
                        <w:r w:rsidR="00AF0AE6">
                          <w:rPr>
                            <w:rStyle w:val="Hyperlink"/>
                            <w:rFonts w:ascii="StoneSans" w:hAnsi="StoneSans" w:cs="StoneSans"/>
                            <w:b w:val="0"/>
                            <w:sz w:val="12"/>
                            <w:szCs w:val="12"/>
                          </w:rPr>
                          <w:t>www.raweltert.ch</w:t>
                        </w:r>
                      </w:hyperlink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right="-1418"/>
                        <w:rPr>
                          <w:rFonts w:ascii="StoneSans" w:hAnsi="StoneSans" w:cs="StoneSans"/>
                          <w:b w:val="0"/>
                          <w:sz w:val="12"/>
                          <w:szCs w:val="12"/>
                        </w:rPr>
                      </w:pPr>
                      <w:r>
                        <w:rPr>
                          <w:rFonts w:ascii="StoneSans" w:hAnsi="StoneSans" w:cs="StoneSans"/>
                          <w:b w:val="0"/>
                          <w:sz w:val="12"/>
                          <w:szCs w:val="12"/>
                        </w:rPr>
                        <w:t xml:space="preserve"> </w:t>
                      </w:r>
                      <w:hyperlink r:id="rId36" w:history="1">
                        <w:r>
                          <w:rPr>
                            <w:rStyle w:val="Hyperlink"/>
                            <w:rFonts w:ascii="StoneSans" w:hAnsi="StoneSans" w:cs="StoneSans"/>
                            <w:b w:val="0"/>
                            <w:sz w:val="12"/>
                            <w:szCs w:val="12"/>
                          </w:rPr>
                          <w:t>info@raweltert.ch</w:t>
                        </w:r>
                      </w:hyperlink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right="-1418"/>
                        <w:rPr>
                          <w:rFonts w:ascii="StoneSans" w:hAnsi="StoneSans" w:cs="StoneSans"/>
                          <w:b w:val="0"/>
                          <w:sz w:val="12"/>
                          <w:szCs w:val="12"/>
                        </w:rPr>
                      </w:pPr>
                      <w:r>
                        <w:rPr>
                          <w:rFonts w:ascii="StoneSans" w:hAnsi="StoneSans" w:cs="StoneSans"/>
                          <w:b w:val="0"/>
                          <w:sz w:val="12"/>
                          <w:szCs w:val="12"/>
                        </w:rPr>
                        <w:t xml:space="preserve"> UID: CHE-100.877.506 MWST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rPr>
                          <w:rFonts w:ascii="StoneSans" w:hAnsi="StoneSans"/>
                          <w:b w:val="0"/>
                          <w:color w:val="7F7F7F" w:themeColor="text1" w:themeTint="80"/>
                          <w:sz w:val="4"/>
                          <w:szCs w:val="4"/>
                        </w:rPr>
                      </w:pPr>
                      <w:r>
                        <w:rPr>
                          <w:rFonts w:ascii="StoneSans" w:hAnsi="StoneSans"/>
                          <w:b w:val="0"/>
                          <w:color w:val="7F7F7F" w:themeColor="text1" w:themeTint="80"/>
                          <w:sz w:val="12"/>
                          <w:szCs w:val="12"/>
                        </w:rPr>
                        <w:t>_______________________________________________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142" w:right="-1418" w:hanging="114"/>
                        <w:rPr>
                          <w:rFonts w:ascii="Stone Sans" w:hAnsi="Stone 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  <w:vertAlign w:val="superscript"/>
                        </w:rPr>
                        <w:t>1</w:t>
                      </w: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ab/>
                        <w:t>Mitglied</w:t>
                      </w:r>
                      <w:r>
                        <w:rPr>
                          <w:rFonts w:ascii="Stone Sans" w:hAnsi="Stone Sans" w:cs="StoneSans"/>
                          <w:b w:val="0"/>
                          <w:bCs w:val="0"/>
                          <w:sz w:val="12"/>
                          <w:szCs w:val="12"/>
                        </w:rPr>
                        <w:t xml:space="preserve"> des Schweizerischen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142" w:right="-1418" w:hanging="114"/>
                        <w:rPr>
                          <w:rFonts w:ascii="Stone Sans" w:hAnsi="Stone 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  <w:r>
                        <w:rPr>
                          <w:rFonts w:ascii="Stone Sans" w:hAnsi="Stone Sans"/>
                          <w:b w:val="0"/>
                          <w:sz w:val="12"/>
                          <w:szCs w:val="12"/>
                        </w:rPr>
                        <w:tab/>
                        <w:t>Anwaltsverbandes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142" w:right="-1418" w:hanging="114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  <w:vertAlign w:val="superscript"/>
                        </w:rPr>
                        <w:t>2</w:t>
                      </w: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  <w:vertAlign w:val="superscript"/>
                        </w:rPr>
                        <w:tab/>
                      </w: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>Eingetragen im Anwaltsregister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142" w:right="-1418" w:hanging="114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ab/>
                        <w:t>des Kantons Zug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142" w:right="-1418" w:hanging="114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  <w:bookmarkStart w:id="1" w:name="_Hlk485614109"/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  <w:vertAlign w:val="superscript"/>
                        </w:rPr>
                        <w:t>3</w:t>
                      </w: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  <w:vertAlign w:val="superscript"/>
                        </w:rPr>
                        <w:tab/>
                      </w: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>Eingetragen im Anwaltsregister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142" w:right="-1418" w:hanging="114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ab/>
                        <w:t>des Kantons Zürich</w:t>
                      </w:r>
                    </w:p>
                    <w:bookmarkEnd w:id="1"/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142" w:right="-1418" w:hanging="114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  <w:vertAlign w:val="superscript"/>
                        </w:rPr>
                        <w:t>4</w:t>
                      </w: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  <w:vertAlign w:val="superscript"/>
                        </w:rPr>
                        <w:tab/>
                      </w: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>Eingetragen im Anwaltsregister</w:t>
                      </w:r>
                    </w:p>
                    <w:p w:rsidR="00AF0AE6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142" w:right="-1418" w:hanging="114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  <w:r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  <w:tab/>
                        <w:t>des Kantons Aargau</w:t>
                      </w:r>
                    </w:p>
                    <w:p w:rsidR="00AF0AE6" w:rsidRPr="008F5AC1" w:rsidRDefault="00AF0AE6" w:rsidP="00AF0AE6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28" w:right="-1418"/>
                        <w:jc w:val="left"/>
                        <w:rPr>
                          <w:rFonts w:ascii="StoneSans" w:hAnsi="StoneSans" w:cs="StoneSans"/>
                          <w:b w:val="0"/>
                          <w:sz w:val="12"/>
                          <w:szCs w:val="12"/>
                        </w:rPr>
                      </w:pPr>
                    </w:p>
                    <w:p w:rsidR="00B85084" w:rsidRPr="00F02B8F" w:rsidRDefault="00B85084" w:rsidP="00F92590">
                      <w:pPr>
                        <w:pStyle w:val="Beschriftu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180"/>
                          <w:tab w:val="left" w:pos="876"/>
                        </w:tabs>
                        <w:ind w:left="142" w:right="-1418" w:hanging="114"/>
                        <w:rPr>
                          <w:rFonts w:ascii="StoneSans" w:hAnsi="StoneSans" w:cs="StoneSans"/>
                          <w:b w:val="0"/>
                          <w:bCs w:val="0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side="largest" anchorx="page" anchory="page"/>
                <w10:anchorlock/>
              </v:shape>
            </w:pict>
          </mc:Fallback>
        </mc:AlternateContent>
      </w:r>
      <w:r w:rsidR="00FE0EF6">
        <w:rPr>
          <w:rFonts w:ascii="Arial" w:hAnsi="Arial" w:cs="Arial"/>
          <w:noProof/>
          <w:color w:val="auto"/>
          <w:lang w:val="de-CH"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460375" cy="691969"/>
            <wp:effectExtent l="0" t="0" r="0" b="0"/>
            <wp:wrapNone/>
            <wp:docPr id="1" name="Grafik 1" descr="C:\Users\Praktikant2\Desktop\Portraits Team mini\Lukas Fässler 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ktikant2\Desktop\Portraits Team mini\Lukas Fässler mini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9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EF6">
        <w:rPr>
          <w:rFonts w:ascii="Arial" w:hAnsi="Arial" w:cs="Arial"/>
          <w:color w:val="auto"/>
        </w:rPr>
        <w:t xml:space="preserve">               Lukas Fässler, Rechtsanwalt &amp; Informatikexperte</w:t>
      </w:r>
    </w:p>
    <w:p w:rsidR="008D0EEB" w:rsidRDefault="00FE0EF6" w:rsidP="00AD065D">
      <w:pPr>
        <w:spacing w:before="0" w:after="120" w:line="360" w:lineRule="auto"/>
        <w:jc w:val="both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               </w:t>
      </w:r>
      <w:hyperlink r:id="rId38" w:history="1">
        <w:r w:rsidRPr="00FE0EF6">
          <w:rPr>
            <w:rStyle w:val="Hyperlink"/>
            <w:rFonts w:ascii="Arial" w:hAnsi="Arial" w:cs="Arial"/>
          </w:rPr>
          <w:t>http://www.fsdz.ch/team/faessler-lukas</w:t>
        </w:r>
      </w:hyperlink>
    </w:p>
    <w:p w:rsidR="00BF7FE0" w:rsidRDefault="00BF7FE0" w:rsidP="00AD065D">
      <w:pPr>
        <w:spacing w:before="0" w:after="120" w:line="360" w:lineRule="auto"/>
        <w:jc w:val="both"/>
        <w:rPr>
          <w:rStyle w:val="Hyperlink"/>
          <w:rFonts w:ascii="Arial" w:hAnsi="Arial" w:cs="Arial"/>
        </w:rPr>
      </w:pPr>
    </w:p>
    <w:p w:rsidR="00BF7FE0" w:rsidRDefault="00BF7FE0" w:rsidP="00AD065D">
      <w:pPr>
        <w:spacing w:before="0" w:after="120" w:line="360" w:lineRule="auto"/>
        <w:jc w:val="both"/>
        <w:rPr>
          <w:rStyle w:val="Hyperlink"/>
          <w:rFonts w:ascii="Arial" w:hAnsi="Arial" w:cs="Arial"/>
        </w:rPr>
      </w:pPr>
    </w:p>
    <w:p w:rsidR="0040329E" w:rsidRDefault="0040329E" w:rsidP="0040329E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</w:pP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Hintergrund des EuGH-Urteils vom 6.6.2018 (</w:t>
      </w:r>
      <w:proofErr w:type="spellStart"/>
      <w:r>
        <w:rPr>
          <w:rFonts w:ascii="Times New Roman" w:hAnsi="Times New Roman" w:cs="Times New Roman"/>
          <w:color w:val="0F4C8F"/>
          <w:kern w:val="0"/>
          <w:sz w:val="24"/>
          <w:szCs w:val="24"/>
          <w:lang w:val="de-CH"/>
        </w:rPr>
        <w:t>Rs</w:t>
      </w:r>
      <w:proofErr w:type="spellEnd"/>
      <w:r>
        <w:rPr>
          <w:rFonts w:ascii="Times New Roman" w:hAnsi="Times New Roman" w:cs="Times New Roman"/>
          <w:color w:val="0F4C8F"/>
          <w:kern w:val="0"/>
          <w:sz w:val="24"/>
          <w:szCs w:val="24"/>
          <w:lang w:val="de-CH"/>
        </w:rPr>
        <w:t>. C-210/16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) war eine </w:t>
      </w:r>
      <w:proofErr w:type="spellStart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Unterlassungsverfügung</w:t>
      </w:r>
      <w:proofErr w:type="spellEnd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des „Unabhängigen Landeszentrums </w:t>
      </w:r>
      <w:proofErr w:type="spellStart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für</w:t>
      </w:r>
      <w:proofErr w:type="spellEnd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Datenschutz Schleswig-Holstein“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(ULD) gegen den Betreiber einer auf Facebook basierenden </w:t>
      </w:r>
      <w:proofErr w:type="spellStart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Fanpage</w:t>
      </w:r>
      <w:proofErr w:type="spellEnd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durch die Wirtschaftsakademie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Schleswig-Holstein GmbH. Das ULD </w:t>
      </w:r>
      <w:proofErr w:type="spellStart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begründete</w:t>
      </w:r>
      <w:proofErr w:type="spellEnd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die Untersagungen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des Betriebes dieser </w:t>
      </w:r>
      <w:proofErr w:type="spellStart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Fanpage</w:t>
      </w:r>
      <w:proofErr w:type="spellEnd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damit, dass Facebook Datenschutzverstösse begehe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und die Betreiber von Facebook-Seiten </w:t>
      </w:r>
      <w:proofErr w:type="spellStart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dafür</w:t>
      </w:r>
      <w:proofErr w:type="spellEnd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mitverantwortlich seien.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Facebook platziert Cookies auf den Endgeräten der Besucher der entsprechenden Seiten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und erhebt deren Benutzercode, der mit dessen Facebook-Anmeldedaten </w:t>
      </w:r>
      <w:proofErr w:type="spellStart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verknüpft</w:t>
      </w:r>
      <w:proofErr w:type="spellEnd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werden kann. Den Betreibern der Seite </w:t>
      </w:r>
      <w:proofErr w:type="spellStart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übermittelt</w:t>
      </w:r>
      <w:proofErr w:type="spellEnd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Facebook anonymisierte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statistische Daten betreffend die Nutzer dieser Seiten.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Der EuGH erkannte, dass der Betreiber einer Facebook-Seite gemeinsam mit Facebook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</w:t>
      </w:r>
      <w:proofErr w:type="spellStart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für</w:t>
      </w:r>
      <w:proofErr w:type="spellEnd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die Verarbeitung der personenbezogenen Daten der Besucher seiner Seite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verantwortlich ist. Der Betreiber bestimme nämlich durch seine Parametrierung </w:t>
      </w:r>
      <w:proofErr w:type="spellStart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über</w:t>
      </w:r>
      <w:proofErr w:type="spellEnd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die Zwecke und Mittel der Personendatenbearbeitung seiner Webseitenbesucher: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</w:t>
      </w:r>
    </w:p>
    <w:p w:rsidR="0040329E" w:rsidRDefault="0040329E" w:rsidP="0040329E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</w:pPr>
    </w:p>
    <w:p w:rsidR="0040329E" w:rsidRDefault="0040329E" w:rsidP="0040329E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</w:pP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Anmerkungen RA Fässler:</w:t>
      </w:r>
    </w:p>
    <w:p w:rsidR="0040329E" w:rsidRDefault="0040329E" w:rsidP="0040329E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</w:pPr>
    </w:p>
    <w:p w:rsidR="0040329E" w:rsidRDefault="0040329E" w:rsidP="0040329E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</w:pP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Diese Entscheidung kann weitreichende Folgen haben. Es fragt sich nämlich nun, ob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sich diese Entscheidung auch auf Fälle auswirkt, in denen Tools von sozialen Netzwerken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eingesetzt werden (</w:t>
      </w:r>
      <w:proofErr w:type="spellStart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Social</w:t>
      </w:r>
      <w:proofErr w:type="spellEnd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</w:t>
      </w:r>
      <w:proofErr w:type="spellStart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Plugins</w:t>
      </w:r>
      <w:proofErr w:type="spellEnd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wie z.B. Like-Button oder Einbettung von Videos,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Ads oder Pixel). Da auch diese Tools gleich oder ähnlich funktionieren, ist mit einer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gewissen Wahrscheinlichkeit damit zu rechnen, dass diese Entscheidung </w:t>
      </w:r>
      <w:proofErr w:type="spellStart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über</w:t>
      </w:r>
      <w:proofErr w:type="spellEnd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die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behandelte Frage </w:t>
      </w:r>
      <w:proofErr w:type="spellStart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bezüglich</w:t>
      </w:r>
      <w:proofErr w:type="spellEnd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lastRenderedPageBreak/>
        <w:t>Facebook-</w:t>
      </w:r>
      <w:proofErr w:type="spellStart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Fanpage</w:t>
      </w:r>
      <w:proofErr w:type="spellEnd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hinaus Wirkung zeigt. </w:t>
      </w:r>
      <w:r>
        <w:rPr>
          <w:rFonts w:ascii="Times New Roman" w:hAnsi="Times New Roman" w:cs="Times New Roman"/>
          <w:color w:val="FF0000"/>
          <w:kern w:val="0"/>
          <w:sz w:val="24"/>
          <w:szCs w:val="24"/>
          <w:lang w:val="de-CH"/>
        </w:rPr>
        <w:t>Es ist u.E. in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</w:t>
      </w:r>
      <w:r>
        <w:rPr>
          <w:rFonts w:ascii="Times New Roman" w:hAnsi="Times New Roman" w:cs="Times New Roman"/>
          <w:color w:val="FF0000"/>
          <w:kern w:val="0"/>
          <w:sz w:val="24"/>
          <w:szCs w:val="24"/>
          <w:lang w:val="de-CH"/>
        </w:rPr>
        <w:t xml:space="preserve">Vorwegnahme der Bestimmungen der DSGVO auch </w:t>
      </w:r>
      <w:proofErr w:type="spellStart"/>
      <w:r>
        <w:rPr>
          <w:rFonts w:ascii="Times New Roman" w:hAnsi="Times New Roman" w:cs="Times New Roman"/>
          <w:color w:val="FF0000"/>
          <w:kern w:val="0"/>
          <w:sz w:val="24"/>
          <w:szCs w:val="24"/>
          <w:lang w:val="de-CH"/>
        </w:rPr>
        <w:t>für</w:t>
      </w:r>
      <w:proofErr w:type="spellEnd"/>
      <w:r>
        <w:rPr>
          <w:rFonts w:ascii="Times New Roman" w:hAnsi="Times New Roman" w:cs="Times New Roman"/>
          <w:color w:val="FF0000"/>
          <w:kern w:val="0"/>
          <w:sz w:val="24"/>
          <w:szCs w:val="24"/>
          <w:lang w:val="de-CH"/>
        </w:rPr>
        <w:t xml:space="preserve"> CH-</w:t>
      </w:r>
      <w:proofErr w:type="spellStart"/>
      <w:r>
        <w:rPr>
          <w:rFonts w:ascii="Times New Roman" w:hAnsi="Times New Roman" w:cs="Times New Roman"/>
          <w:color w:val="FF0000"/>
          <w:kern w:val="0"/>
          <w:sz w:val="24"/>
          <w:szCs w:val="24"/>
          <w:lang w:val="de-CH"/>
        </w:rPr>
        <w:t>Onlineshopbetreiber</w:t>
      </w:r>
      <w:proofErr w:type="spellEnd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</w:t>
      </w:r>
      <w:r>
        <w:rPr>
          <w:rFonts w:ascii="Times New Roman" w:hAnsi="Times New Roman" w:cs="Times New Roman"/>
          <w:color w:val="FF0000"/>
          <w:kern w:val="0"/>
          <w:sz w:val="24"/>
          <w:szCs w:val="24"/>
          <w:lang w:val="de-CH"/>
        </w:rPr>
        <w:t>zwingend zu beachten, dass bei einer personenbezogenen Datenerhebung wie via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</w:t>
      </w:r>
      <w:r>
        <w:rPr>
          <w:rFonts w:ascii="Times New Roman" w:hAnsi="Times New Roman" w:cs="Times New Roman"/>
          <w:color w:val="FF0000"/>
          <w:kern w:val="0"/>
          <w:sz w:val="24"/>
          <w:szCs w:val="24"/>
          <w:lang w:val="de-CH"/>
        </w:rPr>
        <w:t xml:space="preserve">Facebook oder </w:t>
      </w:r>
      <w:proofErr w:type="spellStart"/>
      <w:r>
        <w:rPr>
          <w:rFonts w:ascii="Times New Roman" w:hAnsi="Times New Roman" w:cs="Times New Roman"/>
          <w:color w:val="FF0000"/>
          <w:kern w:val="0"/>
          <w:sz w:val="24"/>
          <w:szCs w:val="24"/>
          <w:lang w:val="de-CH"/>
        </w:rPr>
        <w:t>Social</w:t>
      </w:r>
      <w:proofErr w:type="spellEnd"/>
      <w:r>
        <w:rPr>
          <w:rFonts w:ascii="Times New Roman" w:hAnsi="Times New Roman" w:cs="Times New Roman"/>
          <w:color w:val="FF0000"/>
          <w:kern w:val="0"/>
          <w:sz w:val="24"/>
          <w:szCs w:val="24"/>
          <w:lang w:val="de-CH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kern w:val="0"/>
          <w:sz w:val="24"/>
          <w:szCs w:val="24"/>
          <w:lang w:val="de-CH"/>
        </w:rPr>
        <w:t>Plugins</w:t>
      </w:r>
      <w:proofErr w:type="spellEnd"/>
      <w:r>
        <w:rPr>
          <w:rFonts w:ascii="Times New Roman" w:hAnsi="Times New Roman" w:cs="Times New Roman"/>
          <w:color w:val="FF0000"/>
          <w:kern w:val="0"/>
          <w:sz w:val="24"/>
          <w:szCs w:val="24"/>
          <w:lang w:val="de-CH"/>
        </w:rPr>
        <w:t xml:space="preserve"> eine umfassende, transparente Offenlegung in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</w:t>
      </w:r>
      <w:r>
        <w:rPr>
          <w:rFonts w:ascii="Times New Roman" w:hAnsi="Times New Roman" w:cs="Times New Roman"/>
          <w:color w:val="FF0000"/>
          <w:kern w:val="0"/>
          <w:sz w:val="24"/>
          <w:szCs w:val="24"/>
          <w:lang w:val="de-CH"/>
        </w:rPr>
        <w:t xml:space="preserve">neuen Datenschutzbestimmungen erfolgt und die </w:t>
      </w:r>
      <w:proofErr w:type="spellStart"/>
      <w:r>
        <w:rPr>
          <w:rFonts w:ascii="Times New Roman" w:hAnsi="Times New Roman" w:cs="Times New Roman"/>
          <w:color w:val="FF0000"/>
          <w:kern w:val="0"/>
          <w:sz w:val="24"/>
          <w:szCs w:val="24"/>
          <w:lang w:val="de-CH"/>
        </w:rPr>
        <w:t>ausdrückliche</w:t>
      </w:r>
      <w:proofErr w:type="spellEnd"/>
      <w:r>
        <w:rPr>
          <w:rFonts w:ascii="Times New Roman" w:hAnsi="Times New Roman" w:cs="Times New Roman"/>
          <w:color w:val="FF0000"/>
          <w:kern w:val="0"/>
          <w:sz w:val="24"/>
          <w:szCs w:val="24"/>
          <w:lang w:val="de-CH"/>
        </w:rPr>
        <w:t xml:space="preserve"> Einwilligung </w:t>
      </w:r>
      <w:proofErr w:type="spellStart"/>
      <w:r>
        <w:rPr>
          <w:rFonts w:ascii="Times New Roman" w:hAnsi="Times New Roman" w:cs="Times New Roman"/>
          <w:color w:val="FF0000"/>
          <w:kern w:val="0"/>
          <w:sz w:val="24"/>
          <w:szCs w:val="24"/>
          <w:lang w:val="de-CH"/>
        </w:rPr>
        <w:t>für</w:t>
      </w:r>
      <w:proofErr w:type="spellEnd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</w:t>
      </w:r>
      <w:r>
        <w:rPr>
          <w:rFonts w:ascii="Times New Roman" w:hAnsi="Times New Roman" w:cs="Times New Roman"/>
          <w:color w:val="FF0000"/>
          <w:kern w:val="0"/>
          <w:sz w:val="24"/>
          <w:szCs w:val="24"/>
          <w:lang w:val="de-CH"/>
        </w:rPr>
        <w:t>diese Datenerhebung (</w:t>
      </w:r>
      <w:proofErr w:type="spellStart"/>
      <w:r>
        <w:rPr>
          <w:rFonts w:ascii="Times New Roman" w:hAnsi="Times New Roman" w:cs="Times New Roman"/>
          <w:color w:val="FF0000"/>
          <w:kern w:val="0"/>
          <w:sz w:val="24"/>
          <w:szCs w:val="24"/>
          <w:lang w:val="de-CH"/>
        </w:rPr>
        <w:t>clickwrapping</w:t>
      </w:r>
      <w:proofErr w:type="spellEnd"/>
      <w:r>
        <w:rPr>
          <w:rFonts w:ascii="Times New Roman" w:hAnsi="Times New Roman" w:cs="Times New Roman"/>
          <w:color w:val="FF0000"/>
          <w:kern w:val="0"/>
          <w:sz w:val="24"/>
          <w:szCs w:val="24"/>
          <w:lang w:val="de-CH"/>
        </w:rPr>
        <w:t>) eingeholt wird.</w:t>
      </w:r>
    </w:p>
    <w:p w:rsidR="0040329E" w:rsidRDefault="0040329E" w:rsidP="0040329E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</w:pPr>
    </w:p>
    <w:p w:rsidR="00BF7FE0" w:rsidRPr="0040329E" w:rsidRDefault="0040329E" w:rsidP="0040329E">
      <w:pPr>
        <w:autoSpaceDE w:val="0"/>
        <w:autoSpaceDN w:val="0"/>
        <w:adjustRightInd w:val="0"/>
        <w:spacing w:before="0" w:after="0"/>
        <w:rPr>
          <w:rStyle w:val="Hyperlink"/>
          <w:rFonts w:ascii="Times New Roman" w:hAnsi="Times New Roman" w:cs="Times New Roman"/>
          <w:color w:val="494949"/>
          <w:kern w:val="0"/>
          <w:sz w:val="24"/>
          <w:szCs w:val="24"/>
          <w:u w:val="none"/>
          <w:lang w:val="de-CH"/>
        </w:rPr>
      </w:pP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Wir stehen Ihnen </w:t>
      </w:r>
      <w:proofErr w:type="spellStart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für</w:t>
      </w:r>
      <w:proofErr w:type="spellEnd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eine massgeschneiderte Erstellung von neuen, </w:t>
      </w:r>
      <w:proofErr w:type="spellStart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DSGVOkonformen</w:t>
      </w:r>
      <w:proofErr w:type="spellEnd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Datenschutzbestimmungen und </w:t>
      </w:r>
      <w:proofErr w:type="spellStart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für</w:t>
      </w:r>
      <w:proofErr w:type="spellEnd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die </w:t>
      </w:r>
      <w:proofErr w:type="spellStart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Prüfung</w:t>
      </w:r>
      <w:proofErr w:type="spellEnd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der richtigen Einbettung</w:t>
      </w:r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der </w:t>
      </w:r>
      <w:proofErr w:type="spellStart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ausdrücklichen</w:t>
      </w:r>
      <w:proofErr w:type="spellEnd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 xml:space="preserve"> Einwilligungserklärung auf Ihrer Website gerne zur </w:t>
      </w:r>
      <w:proofErr w:type="spellStart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Verfügung</w:t>
      </w:r>
      <w:proofErr w:type="spellEnd"/>
      <w:r>
        <w:rPr>
          <w:rFonts w:ascii="Times New Roman" w:hAnsi="Times New Roman" w:cs="Times New Roman"/>
          <w:color w:val="494949"/>
          <w:kern w:val="0"/>
          <w:sz w:val="24"/>
          <w:szCs w:val="24"/>
          <w:lang w:val="de-CH"/>
        </w:rPr>
        <w:t>.</w:t>
      </w:r>
    </w:p>
    <w:p w:rsidR="00BF7FE0" w:rsidRDefault="00BF7FE0" w:rsidP="00236896">
      <w:pPr>
        <w:spacing w:before="0" w:after="120" w:line="360" w:lineRule="auto"/>
        <w:jc w:val="both"/>
        <w:rPr>
          <w:rStyle w:val="Hyperlink"/>
          <w:rFonts w:ascii="Arial" w:hAnsi="Arial" w:cs="Arial"/>
          <w:b/>
          <w:u w:val="none"/>
        </w:rPr>
      </w:pPr>
      <w:r>
        <w:rPr>
          <w:rStyle w:val="Hyperlink"/>
          <w:rFonts w:ascii="Arial" w:hAnsi="Arial" w:cs="Arial"/>
          <w:b/>
          <w:u w:val="none"/>
        </w:rPr>
        <w:lastRenderedPageBreak/>
        <w:t xml:space="preserve">              </w:t>
      </w:r>
      <w:r w:rsidR="009774F2" w:rsidRPr="009774F2">
        <w:rPr>
          <w:rStyle w:val="Hyperlink"/>
          <w:rFonts w:ascii="Arial" w:hAnsi="Arial" w:cs="Arial"/>
          <w:b/>
          <w:noProof/>
          <w:u w:val="none"/>
        </w:rPr>
        <w:object w:dxaOrig="9060" w:dyaOrig="1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3pt;height:699pt;mso-width-percent:0;mso-height-percent:0;mso-width-percent:0;mso-height-percent:0" o:ole="">
            <v:imagedata r:id="rId39" o:title=""/>
          </v:shape>
          <o:OLEObject Type="Embed" ProgID="Word.Document.12" ShapeID="_x0000_i1025" DrawAspect="Content" ObjectID="_1590239468" r:id="rId40">
            <o:FieldCodes>\s</o:FieldCodes>
          </o:OLEObject>
        </w:object>
      </w:r>
    </w:p>
    <w:p w:rsidR="00BF7FE0" w:rsidRPr="00BF7FE0" w:rsidRDefault="00BF7FE0" w:rsidP="00236896">
      <w:pPr>
        <w:spacing w:before="0" w:after="120" w:line="360" w:lineRule="auto"/>
        <w:jc w:val="both"/>
        <w:rPr>
          <w:rStyle w:val="Hyperlink"/>
          <w:rFonts w:ascii="Arial" w:hAnsi="Arial" w:cs="Arial"/>
          <w:b/>
          <w:u w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7"/>
      </w:tblGrid>
      <w:tr w:rsidR="00BF7FE0" w:rsidRPr="009F4E9B" w:rsidTr="00452711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7"/>
            </w:tblGrid>
            <w:tr w:rsidR="00BF7FE0" w:rsidRPr="009F4E9B" w:rsidTr="00452711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BF7FE0" w:rsidRPr="0004345A" w:rsidRDefault="009774F2" w:rsidP="00452711">
                  <w:pPr>
                    <w:spacing w:line="375" w:lineRule="atLeast"/>
                    <w:outlineLvl w:val="1"/>
                    <w:rPr>
                      <w:rFonts w:ascii="Source Sans Pro" w:eastAsia="Times New Roman" w:hAnsi="Source Sans Pro" w:cs="Times New Roman"/>
                      <w:b/>
                      <w:bCs/>
                      <w:color w:val="494949"/>
                      <w:sz w:val="38"/>
                      <w:szCs w:val="38"/>
                      <w:lang w:val="de-CH" w:eastAsia="de-DE"/>
                    </w:rPr>
                  </w:pPr>
                  <w:hyperlink r:id="rId41" w:tgtFrame="_blank" w:history="1">
                    <w:r w:rsidR="00BF7FE0" w:rsidRPr="009F4E9B">
                      <w:rPr>
                        <w:rFonts w:ascii="Source Sans Pro" w:eastAsia="Times New Roman" w:hAnsi="Source Sans Pro" w:cs="Times New Roman"/>
                        <w:color w:val="000000"/>
                        <w:sz w:val="38"/>
                        <w:szCs w:val="38"/>
                        <w:u w:val="single"/>
                        <w:lang w:val="de-CH" w:eastAsia="de-DE"/>
                      </w:rPr>
                      <w:t>EuGH: Unternehmen sind gemeinsam verantwortlich mit Facebook</w:t>
                    </w:r>
                  </w:hyperlink>
                </w:p>
                <w:p w:rsidR="00BF7FE0" w:rsidRDefault="00BF7FE0" w:rsidP="00452711">
                  <w:pPr>
                    <w:spacing w:after="240" w:line="240" w:lineRule="atLeast"/>
                    <w:rPr>
                      <w:rFonts w:ascii="Source Sans Pro" w:eastAsia="Times New Roman" w:hAnsi="Source Sans Pro" w:cs="Times New Roman"/>
                      <w:color w:val="000000"/>
                      <w:lang w:val="de-CH" w:eastAsia="de-DE"/>
                    </w:rPr>
                  </w:pPr>
                  <w:r>
                    <w:rPr>
                      <w:rFonts w:ascii="Source Sans Pro" w:eastAsia="Times New Roman" w:hAnsi="Source Sans Pro" w:cs="Times New Roman"/>
                      <w:color w:val="000000"/>
                      <w:lang w:val="de-CH" w:eastAsia="de-DE"/>
                    </w:rPr>
                    <w:t xml:space="preserve">Von Rechtsanwalt Lukas Fässler, 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000000"/>
                      <w:lang w:val="de-CH" w:eastAsia="de-DE"/>
                    </w:rPr>
                    <w:t>6.06.2018</w:t>
                  </w:r>
                  <w:r>
                    <w:rPr>
                      <w:rFonts w:ascii="Source Sans Pro" w:eastAsia="Times New Roman" w:hAnsi="Source Sans Pro" w:cs="Times New Roman"/>
                      <w:color w:val="000000"/>
                      <w:lang w:val="de-CH" w:eastAsia="de-DE"/>
                    </w:rPr>
                    <w:t xml:space="preserve"> </w:t>
                  </w:r>
                </w:p>
                <w:p w:rsidR="00BF7FE0" w:rsidRDefault="00BF7FE0" w:rsidP="00452711">
                  <w:pPr>
                    <w:pBdr>
                      <w:bottom w:val="single" w:sz="12" w:space="1" w:color="auto"/>
                    </w:pBdr>
                    <w:spacing w:after="240" w:line="240" w:lineRule="atLeast"/>
                    <w:rPr>
                      <w:rFonts w:ascii="Source Sans Pro" w:eastAsia="Times New Roman" w:hAnsi="Source Sans Pro" w:cs="Times New Roman"/>
                      <w:color w:val="000000"/>
                      <w:lang w:val="de-CH" w:eastAsia="de-DE"/>
                    </w:rPr>
                  </w:pPr>
                  <w:r>
                    <w:rPr>
                      <w:rFonts w:ascii="Source Sans Pro" w:eastAsia="Times New Roman" w:hAnsi="Source Sans Pro" w:cs="Times New Roman"/>
                      <w:color w:val="000000"/>
                      <w:lang w:val="de-CH" w:eastAsia="de-DE"/>
                    </w:rPr>
                    <w:t xml:space="preserve">Quelle: </w:t>
                  </w:r>
                  <w:hyperlink r:id="rId42" w:history="1">
                    <w:r w:rsidRPr="00DD5806">
                      <w:rPr>
                        <w:rStyle w:val="Hyperlink"/>
                        <w:rFonts w:ascii="Source Sans Pro" w:eastAsia="Times New Roman" w:hAnsi="Source Sans Pro" w:cs="Times New Roman"/>
                        <w:lang w:val="de-CH" w:eastAsia="de-DE"/>
                      </w:rPr>
                      <w:t>http://curia.europa.eu/juris/document/document.jsf?text=&amp;docid=202543&amp;pageIndex=0&amp;doclang=DE&amp;mode=req&amp;dir=&amp;occ=first&amp;part=1&amp;cid=298398</w:t>
                    </w:r>
                  </w:hyperlink>
                </w:p>
                <w:p w:rsidR="00BF7FE0" w:rsidRPr="009F4E9B" w:rsidRDefault="00BF7FE0" w:rsidP="00452711">
                  <w:pPr>
                    <w:pBdr>
                      <w:bottom w:val="single" w:sz="12" w:space="1" w:color="auto"/>
                    </w:pBdr>
                    <w:spacing w:after="240" w:line="240" w:lineRule="atLeast"/>
                    <w:rPr>
                      <w:rFonts w:ascii="Source Sans Pro" w:eastAsia="Times New Roman" w:hAnsi="Source Sans Pro" w:cs="Times New Roman"/>
                      <w:color w:val="000000"/>
                      <w:lang w:val="de-CH" w:eastAsia="de-DE"/>
                    </w:rPr>
                  </w:pPr>
                </w:p>
                <w:p w:rsidR="00BF7FE0" w:rsidRPr="009F4E9B" w:rsidRDefault="00BF7FE0" w:rsidP="00452711">
                  <w:pPr>
                    <w:spacing w:before="240" w:after="240" w:line="240" w:lineRule="atLeast"/>
                    <w:jc w:val="both"/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</w:pPr>
                  <w:r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t>Hin</w:t>
                  </w:r>
                  <w:r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ter</w:t>
                  </w:r>
                  <w:r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grund des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t xml:space="preserve"> </w:t>
                  </w:r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t xml:space="preserve">EuGH-Urteils </w:t>
                  </w:r>
                  <w:r w:rsidRPr="0004345A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t>vom 6.6.2018</w:t>
                  </w:r>
                  <w:r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t xml:space="preserve"> 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t>(</w:t>
                  </w:r>
                  <w:proofErr w:type="spellStart"/>
                  <w:r w:rsidR="009774F2">
                    <w:fldChar w:fldCharType="begin"/>
                  </w:r>
                  <w:r w:rsidR="009774F2">
                    <w:instrText xml:space="preserve"> HYPERLINK "https://datenrecht.us7.list-manage.com/track/click?u=419e2e0a20a63a42357dff0ee&amp;id=ce3b3080fb&amp;e=c9e914b283" </w:instrText>
                  </w:r>
                  <w:r w:rsidR="009774F2">
                    <w:fldChar w:fldCharType="separate"/>
                  </w:r>
                  <w:r w:rsidRPr="009F4E9B">
                    <w:rPr>
                      <w:rFonts w:ascii="Source Sans Pro" w:eastAsia="Times New Roman" w:hAnsi="Source Sans Pro" w:cs="Times New Roman"/>
                      <w:color w:val="0F4C8E"/>
                      <w:u w:val="single"/>
                      <w:lang w:val="de-CH" w:eastAsia="de-DE"/>
                    </w:rPr>
                    <w:t>Rs</w:t>
                  </w:r>
                  <w:proofErr w:type="spellEnd"/>
                  <w:r w:rsidRPr="009F4E9B">
                    <w:rPr>
                      <w:rFonts w:ascii="Source Sans Pro" w:eastAsia="Times New Roman" w:hAnsi="Source Sans Pro" w:cs="Times New Roman"/>
                      <w:color w:val="0F4C8E"/>
                      <w:u w:val="single"/>
                      <w:lang w:val="de-CH" w:eastAsia="de-DE"/>
                    </w:rPr>
                    <w:t>. C-210/16</w:t>
                  </w:r>
                  <w:r w:rsidR="009774F2">
                    <w:rPr>
                      <w:rFonts w:ascii="Source Sans Pro" w:eastAsia="Times New Roman" w:hAnsi="Source Sans Pro" w:cs="Times New Roman"/>
                      <w:color w:val="0F4C8E"/>
                      <w:u w:val="single"/>
                      <w:lang w:val="de-CH" w:eastAsia="de-DE"/>
                    </w:rPr>
                    <w:fldChar w:fldCharType="end"/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t xml:space="preserve">) war eine </w:t>
                  </w:r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t>Unter</w:t>
                  </w:r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softHyphen/>
                    <w:t>las</w:t>
                  </w:r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softHyphen/>
                    <w:t>sungs</w:t>
                  </w:r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softHyphen/>
                    <w:t>ver</w:t>
                  </w:r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softHyphen/>
                    <w:t>fü</w:t>
                  </w:r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softHyphen/>
                    <w:t>gung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t xml:space="preserve"> des „Unab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hän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gi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gen Lan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des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zen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trums für Daten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schutz Schles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wig-Hol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 xml:space="preserve">stein“ (ULD) </w:t>
                  </w:r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t xml:space="preserve">gegen den Betreiber einer </w:t>
                  </w:r>
                  <w:r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t xml:space="preserve">auf Facebook basierenden </w:t>
                  </w:r>
                  <w:proofErr w:type="spellStart"/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t>Fan</w:t>
                  </w:r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softHyphen/>
                    <w:t>page</w:t>
                  </w:r>
                  <w:proofErr w:type="spellEnd"/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t xml:space="preserve"> durch die Wirt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schafts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aka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de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mie Schles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wig-Hol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stein GmbH. Das ULD begrün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de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te die Unter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sa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gun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gen</w:t>
                  </w:r>
                  <w:r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t xml:space="preserve"> des Betriebes dieser </w:t>
                  </w:r>
                  <w:proofErr w:type="spellStart"/>
                  <w:r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t>Fanpage</w:t>
                  </w:r>
                  <w:proofErr w:type="spellEnd"/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t xml:space="preserve"> damit, dass Face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book Daten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schutz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ver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stö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sse bege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he und die Betrei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ber von Face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book-Sei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ten dafür mit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ver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ant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wort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lich sei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en.</w:t>
                  </w:r>
                </w:p>
                <w:p w:rsidR="00BF7FE0" w:rsidRPr="009F4E9B" w:rsidRDefault="00BF7FE0" w:rsidP="00452711">
                  <w:pPr>
                    <w:spacing w:before="240" w:after="240" w:line="240" w:lineRule="atLeast"/>
                    <w:jc w:val="both"/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</w:pP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t>Face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book platz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iert Coo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kies auf den End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ge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rä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ten der Besu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cher der ent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spre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chen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den Sei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ten und erhebt deren Benut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zer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code, der mit des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sen Face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book-Anmel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de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da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ten ver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knüpft wer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den kann. Den Betrei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bern der Sei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te über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mit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telt Face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book anony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mi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sier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te sta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ti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sti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sche Daten betref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fend die Nut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zer die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ser Sei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ten.</w:t>
                  </w:r>
                </w:p>
                <w:p w:rsidR="00BF7FE0" w:rsidRPr="009F4E9B" w:rsidRDefault="00BF7FE0" w:rsidP="00452711">
                  <w:pPr>
                    <w:spacing w:before="240" w:after="240" w:line="240" w:lineRule="atLeast"/>
                    <w:jc w:val="both"/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</w:pPr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t>Der EuGH erkann</w:t>
                  </w:r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softHyphen/>
                    <w:t>te, dass der Betrei</w:t>
                  </w:r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softHyphen/>
                    <w:t>ber einer Face</w:t>
                  </w:r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softHyphen/>
                    <w:t>book-Sei</w:t>
                  </w:r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softHyphen/>
                    <w:t>te gemein</w:t>
                  </w:r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softHyphen/>
                    <w:t>sam mit Face</w:t>
                  </w:r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softHyphen/>
                    <w:t>book für die Ver</w:t>
                  </w:r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softHyphen/>
                    <w:t>ar</w:t>
                  </w:r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softHyphen/>
                    <w:t>bei</w:t>
                  </w:r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softHyphen/>
                    <w:t>tung der per</w:t>
                  </w:r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softHyphen/>
                    <w:t>so</w:t>
                  </w:r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softHyphen/>
                    <w:t>nen</w:t>
                  </w:r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softHyphen/>
                    <w:t>be</w:t>
                  </w:r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softHyphen/>
                    <w:t>zo</w:t>
                  </w:r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softHyphen/>
                    <w:t>ge</w:t>
                  </w:r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softHyphen/>
                    <w:t>nen Daten der Besu</w:t>
                  </w:r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softHyphen/>
                    <w:t>cher sei</w:t>
                  </w:r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softHyphen/>
                    <w:t>ner Sei</w:t>
                  </w:r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softHyphen/>
                    <w:t>te ver</w:t>
                  </w:r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softHyphen/>
                    <w:t>ant</w:t>
                  </w:r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softHyphen/>
                    <w:t>wort</w:t>
                  </w:r>
                  <w:r w:rsidRPr="009F4E9B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softHyphen/>
                    <w:t>lich ist.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t xml:space="preserve"> Der Betrei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ber bestim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me näm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lich durch sei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ne Para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me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trie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rung über die Zwecke und Mit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tel der Per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so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nen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da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ten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be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ar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bei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tung sei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ner Web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sei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ten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be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su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cher:</w:t>
                  </w:r>
                </w:p>
                <w:p w:rsidR="00BF7FE0" w:rsidRDefault="00BF7FE0" w:rsidP="00452711">
                  <w:pPr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</w:pPr>
                  <w:r w:rsidRPr="0004345A">
                    <w:rPr>
                      <w:rFonts w:ascii="Source Sans Pro" w:eastAsia="Times New Roman" w:hAnsi="Source Sans Pro" w:cs="Times New Roman"/>
                      <w:b/>
                      <w:color w:val="494949"/>
                      <w:lang w:val="de-CH" w:eastAsia="de-DE"/>
                    </w:rPr>
                    <w:t>Anmerkungen RA Fässler</w:t>
                  </w:r>
                  <w:r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t xml:space="preserve">: </w:t>
                  </w:r>
                </w:p>
                <w:p w:rsidR="00BF7FE0" w:rsidRPr="008611AC" w:rsidRDefault="00BF7FE0" w:rsidP="00452711">
                  <w:pPr>
                    <w:jc w:val="both"/>
                    <w:rPr>
                      <w:rFonts w:ascii="Source Sans Pro" w:eastAsia="Times New Roman" w:hAnsi="Source Sans Pro" w:cs="Times New Roman"/>
                      <w:b/>
                      <w:color w:val="FF0000"/>
                      <w:lang w:val="de-CH" w:eastAsia="de-DE"/>
                    </w:rPr>
                  </w:pPr>
                  <w:r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t>Diese Entscheidung kann weitreichende Folgen haben. E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t>s fragt sich n</w:t>
                  </w:r>
                  <w:r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t>ämlich nun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t>, ob sich die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se Ent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schei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dung auch auf Fäl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le aus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wirkt, in denen Tools von sozia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len Netz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wer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ken ein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ge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setzt wer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den (</w:t>
                  </w:r>
                  <w:proofErr w:type="spellStart"/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t>Soci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al</w:t>
                  </w:r>
                  <w:proofErr w:type="spellEnd"/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t xml:space="preserve"> </w:t>
                  </w:r>
                  <w:proofErr w:type="spellStart"/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t>Plug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ins</w:t>
                  </w:r>
                  <w:proofErr w:type="spellEnd"/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t xml:space="preserve"> wie z.B. Like-But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ton oder Ein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bet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tung von Vide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softHyphen/>
                    <w:t>os, Ads oder Pixel).</w:t>
                  </w:r>
                  <w:r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t xml:space="preserve"> Da auch diese Tools gleich oder ähnlich funktionieren, ist mit einer gewissen Wahrscheinlichkeit damit zu rechnen, dass diese Entscheidung über die behandelte Frage bezüglich Facebook-</w:t>
                  </w:r>
                  <w:proofErr w:type="spellStart"/>
                  <w:r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t>Fanpage</w:t>
                  </w:r>
                  <w:proofErr w:type="spellEnd"/>
                  <w:r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t xml:space="preserve"> hinaus Wirkung zeigt. </w:t>
                  </w:r>
                  <w:r w:rsidRPr="008611AC">
                    <w:rPr>
                      <w:rFonts w:ascii="Source Sans Pro" w:eastAsia="Times New Roman" w:hAnsi="Source Sans Pro" w:cs="Times New Roman"/>
                      <w:b/>
                      <w:color w:val="FF0000"/>
                      <w:lang w:val="de-CH" w:eastAsia="de-DE"/>
                    </w:rPr>
                    <w:t>Es ist u.E. in Vorwegnahme der Bestimmungen der DSGVO auch für CH-</w:t>
                  </w:r>
                  <w:proofErr w:type="spellStart"/>
                  <w:r w:rsidRPr="008611AC">
                    <w:rPr>
                      <w:rFonts w:ascii="Source Sans Pro" w:eastAsia="Times New Roman" w:hAnsi="Source Sans Pro" w:cs="Times New Roman"/>
                      <w:b/>
                      <w:color w:val="FF0000"/>
                      <w:lang w:val="de-CH" w:eastAsia="de-DE"/>
                    </w:rPr>
                    <w:t>Onlineshopbetreiber</w:t>
                  </w:r>
                  <w:proofErr w:type="spellEnd"/>
                  <w:r w:rsidRPr="008611AC">
                    <w:rPr>
                      <w:rFonts w:ascii="Source Sans Pro" w:eastAsia="Times New Roman" w:hAnsi="Source Sans Pro" w:cs="Times New Roman"/>
                      <w:b/>
                      <w:color w:val="FF0000"/>
                      <w:lang w:val="de-CH" w:eastAsia="de-DE"/>
                    </w:rPr>
                    <w:t xml:space="preserve"> zwingend zu beachten, dass bei einer personenbezogenen Datenerhebung wie via Facebook oder </w:t>
                  </w:r>
                  <w:proofErr w:type="spellStart"/>
                  <w:r w:rsidRPr="008611AC">
                    <w:rPr>
                      <w:rFonts w:ascii="Source Sans Pro" w:eastAsia="Times New Roman" w:hAnsi="Source Sans Pro" w:cs="Times New Roman"/>
                      <w:b/>
                      <w:color w:val="FF0000"/>
                      <w:lang w:val="de-CH" w:eastAsia="de-DE"/>
                    </w:rPr>
                    <w:t>Social</w:t>
                  </w:r>
                  <w:proofErr w:type="spellEnd"/>
                  <w:r w:rsidRPr="008611AC">
                    <w:rPr>
                      <w:rFonts w:ascii="Source Sans Pro" w:eastAsia="Times New Roman" w:hAnsi="Source Sans Pro" w:cs="Times New Roman"/>
                      <w:b/>
                      <w:color w:val="FF0000"/>
                      <w:lang w:val="de-CH" w:eastAsia="de-DE"/>
                    </w:rPr>
                    <w:t xml:space="preserve"> </w:t>
                  </w:r>
                  <w:proofErr w:type="spellStart"/>
                  <w:r w:rsidRPr="008611AC">
                    <w:rPr>
                      <w:rFonts w:ascii="Source Sans Pro" w:eastAsia="Times New Roman" w:hAnsi="Source Sans Pro" w:cs="Times New Roman"/>
                      <w:b/>
                      <w:color w:val="FF0000"/>
                      <w:lang w:val="de-CH" w:eastAsia="de-DE"/>
                    </w:rPr>
                    <w:t>Plugins</w:t>
                  </w:r>
                  <w:proofErr w:type="spellEnd"/>
                  <w:r w:rsidRPr="008611AC">
                    <w:rPr>
                      <w:rFonts w:ascii="Source Sans Pro" w:eastAsia="Times New Roman" w:hAnsi="Source Sans Pro" w:cs="Times New Roman"/>
                      <w:b/>
                      <w:color w:val="FF0000"/>
                      <w:lang w:val="de-CH" w:eastAsia="de-DE"/>
                    </w:rPr>
                    <w:t xml:space="preserve"> eine umfassende, transparente Offenlegung in neuen Datenschutzbestimmungen erfolgt und die ausdrückliche Einwilligung für diese Datenerhebung (</w:t>
                  </w:r>
                  <w:proofErr w:type="spellStart"/>
                  <w:r w:rsidRPr="008611AC">
                    <w:rPr>
                      <w:rFonts w:ascii="Source Sans Pro" w:eastAsia="Times New Roman" w:hAnsi="Source Sans Pro" w:cs="Times New Roman"/>
                      <w:b/>
                      <w:color w:val="FF0000"/>
                      <w:lang w:val="de-CH" w:eastAsia="de-DE"/>
                    </w:rPr>
                    <w:t>clickwrapping</w:t>
                  </w:r>
                  <w:proofErr w:type="spellEnd"/>
                  <w:r w:rsidRPr="008611AC">
                    <w:rPr>
                      <w:rFonts w:ascii="Source Sans Pro" w:eastAsia="Times New Roman" w:hAnsi="Source Sans Pro" w:cs="Times New Roman"/>
                      <w:b/>
                      <w:color w:val="FF0000"/>
                      <w:lang w:val="de-CH" w:eastAsia="de-DE"/>
                    </w:rPr>
                    <w:t xml:space="preserve">) eingeholt wird. </w:t>
                  </w:r>
                </w:p>
                <w:p w:rsidR="00BF7FE0" w:rsidRDefault="00BF7FE0" w:rsidP="00452711">
                  <w:pPr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</w:pPr>
                </w:p>
                <w:p w:rsidR="00BF7FE0" w:rsidRPr="009F4E9B" w:rsidRDefault="00BF7FE0" w:rsidP="00452711">
                  <w:pPr>
                    <w:jc w:val="both"/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</w:pPr>
                  <w:r>
                    <w:rPr>
                      <w:rFonts w:ascii="Source Sans Pro" w:eastAsia="Times New Roman" w:hAnsi="Source Sans Pro" w:cs="Times New Roman"/>
                      <w:color w:val="494949"/>
                      <w:lang w:val="de-CH" w:eastAsia="de-DE"/>
                    </w:rPr>
                    <w:t>Wir stehen Ihnen für eine massgeschneiderte Erstellung von neuen, DSGVO-konformen Datenschutzbestimmungen und für die Prüfung der richtigen Einbettung der ausdrücklichen Einwilligungserklärung auf Ihrer Website gerne zur Verfügung.</w:t>
                  </w:r>
                  <w:r w:rsidRPr="009F4E9B">
                    <w:rPr>
                      <w:rFonts w:ascii="Source Sans Pro" w:eastAsia="Times New Roman" w:hAnsi="Source Sans Pro" w:cs="Times New Roman"/>
                      <w:color w:val="000000"/>
                      <w:lang w:val="de-CH" w:eastAsia="de-DE"/>
                    </w:rPr>
                    <w:br/>
                  </w:r>
                </w:p>
              </w:tc>
            </w:tr>
          </w:tbl>
          <w:p w:rsidR="00BF7FE0" w:rsidRPr="009F4E9B" w:rsidRDefault="00BF7FE0" w:rsidP="00452711">
            <w:pPr>
              <w:rPr>
                <w:rFonts w:ascii="Times New Roman" w:eastAsia="Times New Roman" w:hAnsi="Times New Roman" w:cs="Times New Roman"/>
                <w:lang w:val="de-CH" w:eastAsia="de-DE"/>
              </w:rPr>
            </w:pPr>
          </w:p>
        </w:tc>
      </w:tr>
    </w:tbl>
    <w:p w:rsidR="00FB1354" w:rsidRDefault="00FB1354" w:rsidP="00236896">
      <w:pPr>
        <w:spacing w:before="0" w:after="120" w:line="360" w:lineRule="auto"/>
        <w:jc w:val="both"/>
        <w:rPr>
          <w:rStyle w:val="Hyperlink"/>
          <w:rFonts w:ascii="Arial" w:hAnsi="Arial" w:cs="Arial"/>
          <w:u w:val="none"/>
        </w:rPr>
      </w:pPr>
    </w:p>
    <w:p w:rsidR="00BF7FE0" w:rsidRPr="00797001" w:rsidRDefault="00BF7FE0" w:rsidP="00236896">
      <w:pPr>
        <w:spacing w:before="0" w:after="120" w:line="360" w:lineRule="auto"/>
        <w:jc w:val="both"/>
        <w:rPr>
          <w:rFonts w:ascii="Arial" w:eastAsia="Times New Roman" w:hAnsi="Arial" w:cs="Arial"/>
          <w:color w:val="494949"/>
        </w:rPr>
      </w:pPr>
    </w:p>
    <w:sectPr w:rsidR="00BF7FE0" w:rsidRPr="00797001" w:rsidSect="00532CCE">
      <w:headerReference w:type="default" r:id="rId43"/>
      <w:footerReference w:type="default" r:id="rId44"/>
      <w:headerReference w:type="first" r:id="rId45"/>
      <w:pgSz w:w="11907" w:h="16839" w:code="9"/>
      <w:pgMar w:top="2908" w:right="1050" w:bottom="1148" w:left="1050" w:header="918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4F2" w:rsidRDefault="009774F2">
      <w:pPr>
        <w:spacing w:before="0" w:after="0"/>
      </w:pPr>
      <w:r>
        <w:separator/>
      </w:r>
    </w:p>
  </w:endnote>
  <w:endnote w:type="continuationSeparator" w:id="0">
    <w:p w:rsidR="009774F2" w:rsidRDefault="009774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one San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ource Sans Pro">
    <w:altName w:val="Arial"/>
    <w:panose1 w:val="020B0604020202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084" w:rsidRDefault="00B85084">
    <w:pPr>
      <w:pStyle w:val="Fuzeile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3689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4F2" w:rsidRDefault="009774F2">
      <w:pPr>
        <w:spacing w:before="0" w:after="0"/>
      </w:pPr>
      <w:r>
        <w:separator/>
      </w:r>
    </w:p>
  </w:footnote>
  <w:footnote w:type="continuationSeparator" w:id="0">
    <w:p w:rsidR="009774F2" w:rsidRDefault="009774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:rsidR="00B85084" w:rsidRDefault="00B85084" w:rsidP="00BF7FE0">
        <w:pPr>
          <w:pStyle w:val="Kopfzeile"/>
          <w:jc w:val="left"/>
        </w:pPr>
        <w:r>
          <w:rPr>
            <w:noProof/>
            <w:lang w:val="de-CH" w:eastAsia="de-CH"/>
          </w:rPr>
          <w:drawing>
            <wp:inline distT="0" distB="0" distL="0" distR="0">
              <wp:extent cx="403531" cy="388304"/>
              <wp:effectExtent l="0" t="0" r="0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3531" cy="3883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084" w:rsidRDefault="00B85084"/>
  <w:tbl>
    <w:tblPr>
      <w:tblW w:w="5000" w:type="pct"/>
      <w:tblLook w:val="04A0" w:firstRow="1" w:lastRow="0" w:firstColumn="1" w:lastColumn="0" w:noHBand="0" w:noVBand="1"/>
      <w:tblDescription w:val="Contact information"/>
    </w:tblPr>
    <w:tblGrid>
      <w:gridCol w:w="4862"/>
      <w:gridCol w:w="4945"/>
    </w:tblGrid>
    <w:tr w:rsidR="00B85084" w:rsidRPr="00592114" w:rsidTr="008D0EEB">
      <w:tc>
        <w:tcPr>
          <w:tcW w:w="4862" w:type="dxa"/>
        </w:tcPr>
        <w:p w:rsidR="00B85084" w:rsidRPr="00592114" w:rsidRDefault="00B85084" w:rsidP="008C10BC">
          <w:pPr>
            <w:rPr>
              <w:rFonts w:ascii="Arial" w:hAnsi="Arial" w:cs="Arial"/>
              <w:color w:val="auto"/>
              <w:sz w:val="22"/>
              <w:szCs w:val="22"/>
            </w:rPr>
          </w:pPr>
          <w:r w:rsidRPr="00592114">
            <w:rPr>
              <w:rFonts w:ascii="Arial" w:hAnsi="Arial" w:cs="Arial"/>
              <w:color w:val="auto"/>
              <w:sz w:val="22"/>
              <w:szCs w:val="22"/>
            </w:rPr>
            <w:t>FSDZ RECHTSANWÄLTE &amp; NOTARIAT AG</w:t>
          </w:r>
        </w:p>
        <w:p w:rsidR="00B85084" w:rsidRPr="00592114" w:rsidRDefault="00B85084" w:rsidP="008C10BC">
          <w:pPr>
            <w:rPr>
              <w:rFonts w:ascii="Arial" w:hAnsi="Arial" w:cs="Arial"/>
              <w:color w:val="auto"/>
              <w:sz w:val="22"/>
              <w:szCs w:val="22"/>
            </w:rPr>
          </w:pPr>
          <w:r w:rsidRPr="00592114">
            <w:rPr>
              <w:rFonts w:ascii="Arial" w:hAnsi="Arial" w:cs="Arial"/>
              <w:color w:val="auto"/>
              <w:sz w:val="22"/>
              <w:szCs w:val="22"/>
            </w:rPr>
            <w:t>ZUGERSTRASSE 76b</w:t>
          </w:r>
        </w:p>
        <w:p w:rsidR="00B85084" w:rsidRPr="00592114" w:rsidRDefault="00B85084" w:rsidP="008C10BC">
          <w:pPr>
            <w:rPr>
              <w:rFonts w:ascii="Arial" w:hAnsi="Arial" w:cs="Arial"/>
              <w:color w:val="auto"/>
              <w:sz w:val="22"/>
              <w:szCs w:val="22"/>
            </w:rPr>
          </w:pPr>
          <w:r w:rsidRPr="00592114">
            <w:rPr>
              <w:rFonts w:ascii="Arial" w:hAnsi="Arial" w:cs="Arial"/>
              <w:color w:val="auto"/>
              <w:sz w:val="22"/>
              <w:szCs w:val="22"/>
            </w:rPr>
            <w:t>CH-6340 BAAR</w:t>
          </w:r>
        </w:p>
        <w:p w:rsidR="00B85084" w:rsidRPr="00592114" w:rsidRDefault="00B85084" w:rsidP="008C10BC">
          <w:pPr>
            <w:rPr>
              <w:rFonts w:ascii="Arial" w:hAnsi="Arial" w:cs="Arial"/>
              <w:color w:val="auto"/>
              <w:sz w:val="22"/>
              <w:szCs w:val="22"/>
              <w:lang w:val="de-CH"/>
            </w:rPr>
          </w:pPr>
          <w:r w:rsidRPr="00592114">
            <w:rPr>
              <w:rFonts w:ascii="Arial" w:hAnsi="Arial" w:cs="Arial"/>
              <w:color w:val="auto"/>
              <w:sz w:val="22"/>
              <w:szCs w:val="22"/>
              <w:lang w:val="de-CH"/>
            </w:rPr>
            <w:t>Tel. ++ 41 41 727 60 80</w:t>
          </w:r>
        </w:p>
        <w:p w:rsidR="00B85084" w:rsidRPr="00592114" w:rsidRDefault="00B85084" w:rsidP="008C10BC">
          <w:pPr>
            <w:rPr>
              <w:rFonts w:ascii="Arial" w:hAnsi="Arial" w:cs="Arial"/>
              <w:color w:val="auto"/>
              <w:sz w:val="22"/>
              <w:szCs w:val="22"/>
              <w:lang w:val="en-US"/>
            </w:rPr>
          </w:pPr>
          <w:proofErr w:type="gramStart"/>
          <w:r w:rsidRPr="00592114">
            <w:rPr>
              <w:rFonts w:ascii="Arial" w:hAnsi="Arial" w:cs="Arial"/>
              <w:color w:val="auto"/>
              <w:sz w:val="22"/>
              <w:szCs w:val="22"/>
              <w:lang w:val="en-US"/>
            </w:rPr>
            <w:t>Fax.+</w:t>
          </w:r>
          <w:proofErr w:type="gramEnd"/>
          <w:r w:rsidRPr="00592114">
            <w:rPr>
              <w:rFonts w:ascii="Arial" w:hAnsi="Arial" w:cs="Arial"/>
              <w:color w:val="auto"/>
              <w:sz w:val="22"/>
              <w:szCs w:val="22"/>
              <w:lang w:val="en-US"/>
            </w:rPr>
            <w:t>+ 41 41 727 60 85</w:t>
          </w:r>
        </w:p>
        <w:p w:rsidR="00B85084" w:rsidRPr="00592114" w:rsidRDefault="00FE0EF6" w:rsidP="008C10BC">
          <w:pPr>
            <w:rPr>
              <w:rFonts w:ascii="Arial" w:hAnsi="Arial" w:cs="Arial"/>
              <w:color w:val="auto"/>
              <w:sz w:val="22"/>
              <w:szCs w:val="22"/>
              <w:lang w:val="en-US"/>
            </w:rPr>
          </w:pPr>
          <w:r>
            <w:rPr>
              <w:rFonts w:ascii="Arial" w:hAnsi="Arial" w:cs="Arial"/>
              <w:color w:val="auto"/>
              <w:sz w:val="22"/>
              <w:szCs w:val="22"/>
              <w:lang w:val="en-US"/>
            </w:rPr>
            <w:t>faessler</w:t>
          </w:r>
          <w:r w:rsidR="00B85084" w:rsidRPr="00592114">
            <w:rPr>
              <w:rFonts w:ascii="Arial" w:hAnsi="Arial" w:cs="Arial"/>
              <w:color w:val="auto"/>
              <w:sz w:val="22"/>
              <w:szCs w:val="22"/>
              <w:lang w:val="en-US"/>
            </w:rPr>
            <w:t>@fsdz.ch</w:t>
          </w:r>
        </w:p>
        <w:p w:rsidR="00B85084" w:rsidRPr="00592114" w:rsidRDefault="00B85084" w:rsidP="00532CCE">
          <w:pPr>
            <w:rPr>
              <w:rFonts w:ascii="Arial" w:hAnsi="Arial" w:cs="Arial"/>
              <w:color w:val="auto"/>
              <w:sz w:val="22"/>
              <w:szCs w:val="22"/>
              <w:lang w:val="en-US"/>
            </w:rPr>
          </w:pPr>
        </w:p>
        <w:p w:rsidR="00B85084" w:rsidRPr="00592114" w:rsidRDefault="00B85084" w:rsidP="00F92590">
          <w:pPr>
            <w:rPr>
              <w:rFonts w:ascii="Arial" w:hAnsi="Arial" w:cs="Arial"/>
              <w:b/>
              <w:lang w:val="en-US"/>
            </w:rPr>
          </w:pPr>
        </w:p>
        <w:p w:rsidR="00B85084" w:rsidRPr="00592114" w:rsidRDefault="00B85084" w:rsidP="00F92590">
          <w:pPr>
            <w:rPr>
              <w:rFonts w:ascii="Arial" w:hAnsi="Arial" w:cs="Arial"/>
              <w:b/>
              <w:lang w:val="en-US"/>
            </w:rPr>
          </w:pPr>
        </w:p>
      </w:tc>
      <w:tc>
        <w:tcPr>
          <w:tcW w:w="4945" w:type="dxa"/>
        </w:tcPr>
        <w:sdt>
          <w:sdtPr>
            <w:rPr>
              <w:rFonts w:ascii="Arial" w:hAnsi="Arial" w:cs="Arial"/>
              <w:noProof/>
              <w:lang w:val="de-CH" w:eastAsia="de-CH"/>
            </w:rPr>
            <w:alias w:val="Auf das Symbol rechts klicken, um das Logo zu ersetzen"/>
            <w:tag w:val="Auf das Symbol rechts klicken, um das Logo zu ersetzen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:rsidR="00B85084" w:rsidRPr="00592114" w:rsidRDefault="00B85084">
              <w:pPr>
                <w:pStyle w:val="Kopfzeile"/>
                <w:rPr>
                  <w:rFonts w:ascii="Arial" w:hAnsi="Arial" w:cs="Arial"/>
                </w:rPr>
              </w:pPr>
              <w:r w:rsidRPr="00592114">
                <w:rPr>
                  <w:rFonts w:ascii="Arial" w:hAnsi="Arial" w:cs="Arial"/>
                  <w:noProof/>
                  <w:lang w:val="de-CH" w:eastAsia="de-CH"/>
                </w:rPr>
                <w:drawing>
                  <wp:inline distT="0" distB="0" distL="0" distR="0" wp14:anchorId="0B72585F" wp14:editId="3CB4FC38">
                    <wp:extent cx="882288" cy="848994"/>
                    <wp:effectExtent l="0" t="0" r="0" b="8890"/>
                    <wp:docPr id="2" name="Bild 2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Bild 2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82288" cy="84899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B85084" w:rsidRDefault="00B850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1542E"/>
    <w:multiLevelType w:val="hybridMultilevel"/>
    <w:tmpl w:val="9676D2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EB"/>
    <w:rsid w:val="00056B4E"/>
    <w:rsid w:val="000A2C52"/>
    <w:rsid w:val="00236896"/>
    <w:rsid w:val="002F03B5"/>
    <w:rsid w:val="002F3D84"/>
    <w:rsid w:val="00323A69"/>
    <w:rsid w:val="00350683"/>
    <w:rsid w:val="003A1D6C"/>
    <w:rsid w:val="003A4725"/>
    <w:rsid w:val="003C47EB"/>
    <w:rsid w:val="0040329E"/>
    <w:rsid w:val="00477DC0"/>
    <w:rsid w:val="004D6B26"/>
    <w:rsid w:val="00532CCE"/>
    <w:rsid w:val="00592114"/>
    <w:rsid w:val="005C002C"/>
    <w:rsid w:val="005F4D61"/>
    <w:rsid w:val="00744B11"/>
    <w:rsid w:val="00797001"/>
    <w:rsid w:val="008955CD"/>
    <w:rsid w:val="008A2325"/>
    <w:rsid w:val="008C10BC"/>
    <w:rsid w:val="008D0EEB"/>
    <w:rsid w:val="00917A03"/>
    <w:rsid w:val="00937988"/>
    <w:rsid w:val="009433C5"/>
    <w:rsid w:val="009774F2"/>
    <w:rsid w:val="009B5D23"/>
    <w:rsid w:val="009F0160"/>
    <w:rsid w:val="00A83F51"/>
    <w:rsid w:val="00AA148E"/>
    <w:rsid w:val="00AA6F8D"/>
    <w:rsid w:val="00AB1C65"/>
    <w:rsid w:val="00AD065D"/>
    <w:rsid w:val="00AE2D23"/>
    <w:rsid w:val="00AF0AE6"/>
    <w:rsid w:val="00B20535"/>
    <w:rsid w:val="00B23679"/>
    <w:rsid w:val="00B85084"/>
    <w:rsid w:val="00BD43A3"/>
    <w:rsid w:val="00BF7FE0"/>
    <w:rsid w:val="00C03A78"/>
    <w:rsid w:val="00C14E81"/>
    <w:rsid w:val="00C81998"/>
    <w:rsid w:val="00CB6011"/>
    <w:rsid w:val="00CD27AC"/>
    <w:rsid w:val="00D30EC4"/>
    <w:rsid w:val="00D33E08"/>
    <w:rsid w:val="00DA25FF"/>
    <w:rsid w:val="00F916B1"/>
    <w:rsid w:val="00F92590"/>
    <w:rsid w:val="00FB1354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3616B2"/>
  <w15:docId w15:val="{0088E286-B308-4A5A-9630-7B455EEF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kern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  <w:rPr>
      <w:szCs w:val="4"/>
    </w:rPr>
  </w:style>
  <w:style w:type="character" w:styleId="Fett">
    <w:name w:val="Strong"/>
    <w:basedOn w:val="Absatz-Standardschriftart"/>
    <w:uiPriority w:val="1"/>
    <w:unhideWhenUsed/>
    <w:qFormat/>
    <w:rPr>
      <w:b/>
      <w:bCs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szCs w:val="4"/>
    </w:rPr>
  </w:style>
  <w:style w:type="table" w:styleId="Tabellenraster">
    <w:name w:val="Table Grid"/>
    <w:basedOn w:val="NormaleTabel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paragraph" w:customStyle="1" w:styleId="Tabellenberschrift">
    <w:name w:val="Tabellenüberschrift"/>
    <w:basedOn w:val="Standard"/>
    <w:qFormat/>
    <w:rPr>
      <w:rFonts w:asciiTheme="majorHAnsi" w:hAnsiTheme="majorHAnsi" w:cstheme="majorBidi"/>
      <w:caps/>
      <w:color w:val="7E97AD" w:themeColor="accent1"/>
    </w:rPr>
  </w:style>
  <w:style w:type="table" w:customStyle="1" w:styleId="InvoiceTable">
    <w:name w:val="Invoice Table"/>
    <w:basedOn w:val="NormaleTabelle"/>
    <w:uiPriority w:val="99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customStyle="1" w:styleId="Beschriftung1">
    <w:name w:val="Beschriftung1"/>
    <w:basedOn w:val="Textkrper"/>
    <w:uiPriority w:val="99"/>
    <w:rsid w:val="008D0EEB"/>
    <w:pPr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clear" w:color="auto" w:fill="FFFFFF"/>
      <w:tabs>
        <w:tab w:val="left" w:pos="180"/>
      </w:tabs>
      <w:suppressAutoHyphens/>
      <w:spacing w:before="0" w:after="0"/>
      <w:jc w:val="both"/>
    </w:pPr>
    <w:rPr>
      <w:rFonts w:ascii="Tahoma" w:eastAsia="Times New Roman" w:hAnsi="Tahoma" w:cs="Times New Roman"/>
      <w:b/>
      <w:bCs/>
      <w:color w:val="auto"/>
      <w:kern w:val="0"/>
      <w:sz w:val="14"/>
      <w:szCs w:val="24"/>
      <w:lang w:val="de-CH"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D0EE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D0EEB"/>
    <w:rPr>
      <w:kern w:val="20"/>
    </w:rPr>
  </w:style>
  <w:style w:type="character" w:styleId="Hyperlink">
    <w:name w:val="Hyperlink"/>
    <w:basedOn w:val="Absatz-Standardschriftart"/>
    <w:uiPriority w:val="99"/>
    <w:unhideWhenUsed/>
    <w:rsid w:val="00F92590"/>
    <w:rPr>
      <w:color w:val="64646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4D6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4D61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elacruz@delacruzberanek.com" TargetMode="External"/><Relationship Id="rId18" Type="http://schemas.openxmlformats.org/officeDocument/2006/relationships/hyperlink" Target="mailto:info@lilaw.ch" TargetMode="External"/><Relationship Id="rId26" Type="http://schemas.openxmlformats.org/officeDocument/2006/relationships/hyperlink" Target="mailto:delacruz@delacruzberanek.com" TargetMode="External"/><Relationship Id="rId39" Type="http://schemas.openxmlformats.org/officeDocument/2006/relationships/image" Target="media/image3.emf"/><Relationship Id="rId21" Type="http://schemas.openxmlformats.org/officeDocument/2006/relationships/hyperlink" Target="mailto:michael.heim@raweltert.ch" TargetMode="External"/><Relationship Id="rId34" Type="http://schemas.openxmlformats.org/officeDocument/2006/relationships/hyperlink" Target="mailto:michael.heim@raweltert.ch" TargetMode="External"/><Relationship Id="rId42" Type="http://schemas.openxmlformats.org/officeDocument/2006/relationships/hyperlink" Target="http://curia.europa.eu/juris/document/document.jsf?text=&amp;docid=202543&amp;pageIndex=0&amp;doclang=DE&amp;mode=req&amp;dir=&amp;occ=first&amp;part=1&amp;cid=298398" TargetMode="External"/><Relationship Id="rId47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lichtsteiner@lilaw.ch" TargetMode="External"/><Relationship Id="rId29" Type="http://schemas.openxmlformats.org/officeDocument/2006/relationships/hyperlink" Target="mailto:lichtsteiner@lilaw.ch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fsdz.ch" TargetMode="External"/><Relationship Id="rId24" Type="http://schemas.openxmlformats.org/officeDocument/2006/relationships/hyperlink" Target="http://www.fsdz.ch" TargetMode="External"/><Relationship Id="rId32" Type="http://schemas.openxmlformats.org/officeDocument/2006/relationships/hyperlink" Target="mailto:hans.weltert@raweltert.ch" TargetMode="External"/><Relationship Id="rId37" Type="http://schemas.openxmlformats.org/officeDocument/2006/relationships/image" Target="media/image2.jpeg"/><Relationship Id="rId40" Type="http://schemas.openxmlformats.org/officeDocument/2006/relationships/package" Target="embeddings/Microsoft_Word-Dokument.docx"/><Relationship Id="rId45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://www.delacruzberanek.com" TargetMode="External"/><Relationship Id="rId23" Type="http://schemas.openxmlformats.org/officeDocument/2006/relationships/hyperlink" Target="mailto:info@raweltert.ch" TargetMode="External"/><Relationship Id="rId28" Type="http://schemas.openxmlformats.org/officeDocument/2006/relationships/hyperlink" Target="http://www.delacruzberanek.com" TargetMode="External"/><Relationship Id="rId36" Type="http://schemas.openxmlformats.org/officeDocument/2006/relationships/hyperlink" Target="mailto:info@raweltert.ch" TargetMode="External"/><Relationship Id="rId10" Type="http://schemas.openxmlformats.org/officeDocument/2006/relationships/hyperlink" Target="http://www.fsdz.ch" TargetMode="External"/><Relationship Id="rId19" Type="http://schemas.openxmlformats.org/officeDocument/2006/relationships/hyperlink" Target="mailto:hans.weltert@raweltert.ch" TargetMode="External"/><Relationship Id="rId31" Type="http://schemas.openxmlformats.org/officeDocument/2006/relationships/hyperlink" Target="mailto:info@lilaw.ch" TargetMode="External"/><Relationship Id="rId44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eranek@delacruzberanek.com" TargetMode="External"/><Relationship Id="rId22" Type="http://schemas.openxmlformats.org/officeDocument/2006/relationships/hyperlink" Target="http://www.raweltert.ch" TargetMode="External"/><Relationship Id="rId27" Type="http://schemas.openxmlformats.org/officeDocument/2006/relationships/hyperlink" Target="mailto:beranek@delacruzberanek.com" TargetMode="External"/><Relationship Id="rId30" Type="http://schemas.openxmlformats.org/officeDocument/2006/relationships/hyperlink" Target="http://www.lilaw.ch" TargetMode="External"/><Relationship Id="rId35" Type="http://schemas.openxmlformats.org/officeDocument/2006/relationships/hyperlink" Target="http://www.raweltert.ch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://www.lilaw.ch" TargetMode="External"/><Relationship Id="rId25" Type="http://schemas.openxmlformats.org/officeDocument/2006/relationships/hyperlink" Target="mailto:sekretariat@fsdz.ch" TargetMode="External"/><Relationship Id="rId33" Type="http://schemas.openxmlformats.org/officeDocument/2006/relationships/hyperlink" Target="mailto:matthias.heim@raweltert.ch" TargetMode="External"/><Relationship Id="rId38" Type="http://schemas.openxmlformats.org/officeDocument/2006/relationships/hyperlink" Target="http://www.fsdz.ch/team/faessler-lukas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matthias.heim@raweltert.ch" TargetMode="External"/><Relationship Id="rId41" Type="http://schemas.openxmlformats.org/officeDocument/2006/relationships/hyperlink" Target="https://datenrecht.us7.list-manage.com/track/click?u=419e2e0a20a63a42357dff0ee&amp;id=e41dcb1a53&amp;e=c9e914b2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raktikant2\AppData\Roaming\Microsoft\Templates\Rechnung%20(Zeitlo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047D4E2FA7439EB90B65713EB4B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0E76B-BA13-4CFC-90BC-BBBDA7B7774B}"/>
      </w:docPartPr>
      <w:docPartBody>
        <w:p w:rsidR="00960DCC" w:rsidRDefault="00D73287">
          <w:pPr>
            <w:pStyle w:val="99047D4E2FA7439EB90B65713EB4B593"/>
          </w:pPr>
          <w:r>
            <w:t>[Datum auswählen]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one San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ource Sans Pro">
    <w:altName w:val="Arial"/>
    <w:panose1 w:val="020B0604020202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287"/>
    <w:rsid w:val="0011125A"/>
    <w:rsid w:val="001B62C5"/>
    <w:rsid w:val="001D4B20"/>
    <w:rsid w:val="001E2DE7"/>
    <w:rsid w:val="002A3E31"/>
    <w:rsid w:val="003062E2"/>
    <w:rsid w:val="003F6823"/>
    <w:rsid w:val="00525B44"/>
    <w:rsid w:val="00526678"/>
    <w:rsid w:val="00960DCC"/>
    <w:rsid w:val="00A74562"/>
    <w:rsid w:val="00BA3421"/>
    <w:rsid w:val="00D73287"/>
    <w:rsid w:val="00DA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206000143124270A62708F2C4E632BF">
    <w:name w:val="7206000143124270A62708F2C4E632BF"/>
  </w:style>
  <w:style w:type="paragraph" w:customStyle="1" w:styleId="99047D4E2FA7439EB90B65713EB4B593">
    <w:name w:val="99047D4E2FA7439EB90B65713EB4B593"/>
  </w:style>
  <w:style w:type="paragraph" w:customStyle="1" w:styleId="590447BDD9654B59B49ED2DF3413001C">
    <w:name w:val="590447BDD9654B59B49ED2DF3413001C"/>
  </w:style>
  <w:style w:type="paragraph" w:customStyle="1" w:styleId="BB8BE076568D47B3B317F147EF6B6399">
    <w:name w:val="BB8BE076568D47B3B317F147EF6B6399"/>
  </w:style>
  <w:style w:type="paragraph" w:customStyle="1" w:styleId="ECE566E328F64375ADC23C6F11B11407">
    <w:name w:val="ECE566E328F64375ADC23C6F11B11407"/>
  </w:style>
  <w:style w:type="paragraph" w:customStyle="1" w:styleId="9D6E18F676D741CCA7559341A85E2170">
    <w:name w:val="9D6E18F676D741CCA7559341A85E2170"/>
  </w:style>
  <w:style w:type="paragraph" w:customStyle="1" w:styleId="64690E21130445ADB2591B6D78A3AADD">
    <w:name w:val="64690E21130445ADB2591B6D78A3AADD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AF04ED37BF941748EAB451F8C06CDDB">
    <w:name w:val="EAF04ED37BF941748EAB451F8C06CD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E7D8530F-E131-1F44-8131-61B04660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C:\Users\Praktikant2\AppData\Roaming\Microsoft\Templates\Rechnung (Zeitlos).dotx</Template>
  <TotalTime>0</TotalTime>
  <Pages>5</Pages>
  <Words>750</Words>
  <Characters>4725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FSDZ Rechtsanwälte &amp; Notariat AG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Praktikant2</dc:creator>
  <cp:keywords/>
  <cp:lastModifiedBy>Microsoft Office-Benutzer</cp:lastModifiedBy>
  <cp:revision>2</cp:revision>
  <cp:lastPrinted>2016-01-21T09:51:00Z</cp:lastPrinted>
  <dcterms:created xsi:type="dcterms:W3CDTF">2018-06-11T14:25:00Z</dcterms:created>
  <dcterms:modified xsi:type="dcterms:W3CDTF">2018-06-11T14:25:00Z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